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Собрания представителей г. Кузнецка от 28.04.2011 N 39-37/5</w:t>
              <w:br/>
              <w:t xml:space="preserve">(ред. от 31.08.2023)</w:t>
              <w:br/>
              <w:t xml:space="preserve">"Об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апреля 2011 года</w:t>
            </w:r>
          </w:p>
        </w:tc>
        <w:tc>
          <w:tcPr>
            <w:tcW w:w="5103" w:type="dxa"/>
            <w:tcBorders>
              <w:top w:val="nil"/>
              <w:left w:val="nil"/>
              <w:bottom w:val="nil"/>
              <w:right w:val="nil"/>
            </w:tcBorders>
          </w:tcPr>
          <w:p>
            <w:pPr>
              <w:pStyle w:val="0"/>
              <w:outlineLvl w:val="0"/>
              <w:jc w:val="right"/>
            </w:pPr>
            <w:r>
              <w:rPr>
                <w:sz w:val="20"/>
              </w:rPr>
              <w:t xml:space="preserve">N 39-37/5</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СОБРАНИЕ ПРЕДСТАВИТЕЛЕЙ ГОРОДА КУЗНЕЦКА</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РЕШЕНИЕ</w:t>
      </w:r>
    </w:p>
    <w:p>
      <w:pPr>
        <w:pStyle w:val="2"/>
        <w:jc w:val="center"/>
      </w:pPr>
      <w:r>
        <w:rPr>
          <w:sz w:val="20"/>
        </w:rPr>
      </w:r>
    </w:p>
    <w:p>
      <w:pPr>
        <w:pStyle w:val="2"/>
        <w:jc w:val="center"/>
      </w:pPr>
      <w:r>
        <w:rPr>
          <w:sz w:val="20"/>
        </w:rPr>
        <w:t xml:space="preserve">ОБ УТВЕРЖДЕНИИ ПОЛОЖЕНИЯ О МУНИЦИПАЛЬНОЙ СЛУЖБЕ В ГОРОДЕ</w:t>
      </w:r>
    </w:p>
    <w:p>
      <w:pPr>
        <w:pStyle w:val="2"/>
        <w:jc w:val="center"/>
      </w:pPr>
      <w:r>
        <w:rPr>
          <w:sz w:val="20"/>
        </w:rPr>
        <w:t xml:space="preserve">КУЗНЕЦКЕ ПЕНЗЕНСКОЙ ОБЛАСТИ И ПЕРЕЧНЯ ДОЛЖНОСТЕЙ</w:t>
      </w:r>
    </w:p>
    <w:p>
      <w:pPr>
        <w:pStyle w:val="2"/>
        <w:jc w:val="center"/>
      </w:pPr>
      <w:r>
        <w:rPr>
          <w:sz w:val="20"/>
        </w:rPr>
        <w:t xml:space="preserve">МУНИЦИПАЛЬНОЙ СЛУЖБЫ ГОРОДА КУЗНЕЦКА ПЕНЗЕНСКОЙ ОБЛАСТИ</w:t>
      </w:r>
    </w:p>
    <w:p>
      <w:pPr>
        <w:pStyle w:val="0"/>
        <w:jc w:val="both"/>
      </w:pPr>
      <w:r>
        <w:rPr>
          <w:sz w:val="20"/>
        </w:rPr>
      </w:r>
    </w:p>
    <w:p>
      <w:pPr>
        <w:pStyle w:val="0"/>
        <w:jc w:val="right"/>
      </w:pPr>
      <w:r>
        <w:rPr>
          <w:sz w:val="20"/>
        </w:rPr>
        <w:t xml:space="preserve">Принято</w:t>
      </w:r>
    </w:p>
    <w:p>
      <w:pPr>
        <w:pStyle w:val="0"/>
        <w:jc w:val="right"/>
      </w:pPr>
      <w:r>
        <w:rPr>
          <w:sz w:val="20"/>
        </w:rPr>
        <w:t xml:space="preserve">Собранием представителей</w:t>
      </w:r>
    </w:p>
    <w:p>
      <w:pPr>
        <w:pStyle w:val="0"/>
        <w:jc w:val="right"/>
      </w:pPr>
      <w:r>
        <w:rPr>
          <w:sz w:val="20"/>
        </w:rPr>
        <w:t xml:space="preserve">города Кузнецка</w:t>
      </w:r>
    </w:p>
    <w:p>
      <w:pPr>
        <w:pStyle w:val="0"/>
        <w:jc w:val="right"/>
      </w:pPr>
      <w:r>
        <w:rPr>
          <w:sz w:val="20"/>
        </w:rPr>
        <w:t xml:space="preserve">28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представителей г. Кузнецка</w:t>
            </w:r>
          </w:p>
          <w:p>
            <w:pPr>
              <w:pStyle w:val="0"/>
              <w:jc w:val="center"/>
            </w:pPr>
            <w:r>
              <w:rPr>
                <w:sz w:val="20"/>
                <w:color w:val="392c69"/>
              </w:rPr>
              <w:t xml:space="preserve">от 05.04.2012 </w:t>
            </w:r>
            <w:hyperlink w:history="0" r:id="rId7" w:tooltip="Решение Собрания представителей г. Кузнецка от 05.04.2012 N 40-51/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40-51/5</w:t>
              </w:r>
            </w:hyperlink>
            <w:r>
              <w:rPr>
                <w:sz w:val="20"/>
                <w:color w:val="392c69"/>
              </w:rPr>
              <w:t xml:space="preserve">, от 12.07.2012 </w:t>
            </w:r>
            <w:hyperlink w:history="0" r:id="rId8" w:tooltip="Решение Собрания представителей г. Кузнецка от 12.07.2012 N 73-54/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73-54/5</w:t>
              </w:r>
            </w:hyperlink>
            <w:r>
              <w:rPr>
                <w:sz w:val="20"/>
                <w:color w:val="392c69"/>
              </w:rPr>
              <w:t xml:space="preserve">,</w:t>
            </w:r>
          </w:p>
          <w:p>
            <w:pPr>
              <w:pStyle w:val="0"/>
              <w:jc w:val="center"/>
            </w:pPr>
            <w:r>
              <w:rPr>
                <w:sz w:val="20"/>
                <w:color w:val="392c69"/>
              </w:rPr>
              <w:t xml:space="preserve">от 28.11.2012 </w:t>
            </w:r>
            <w:hyperlink w:history="0" r:id="rId9" w:tooltip="Решение Собрания представителей г. Кузнецка от 28.11.2012 N 135-57/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135-57/5</w:t>
              </w:r>
            </w:hyperlink>
            <w:r>
              <w:rPr>
                <w:sz w:val="20"/>
                <w:color w:val="392c69"/>
              </w:rPr>
              <w:t xml:space="preserve">, от 01.03.2013 </w:t>
            </w:r>
            <w:hyperlink w:history="0" r:id="rId10" w:tooltip="Решение Собрания представителей г. Кузнецка от 01.03.2013 N 16-61/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16-61/5</w:t>
              </w:r>
            </w:hyperlink>
            <w:r>
              <w:rPr>
                <w:sz w:val="20"/>
                <w:color w:val="392c69"/>
              </w:rPr>
              <w:t xml:space="preserve">,</w:t>
            </w:r>
          </w:p>
          <w:p>
            <w:pPr>
              <w:pStyle w:val="0"/>
              <w:jc w:val="center"/>
            </w:pPr>
            <w:r>
              <w:rPr>
                <w:sz w:val="20"/>
                <w:color w:val="392c69"/>
              </w:rPr>
              <w:t xml:space="preserve">от 20.06.2013 </w:t>
            </w:r>
            <w:hyperlink w:history="0" r:id="rId11" w:tooltip="Решение Собрания представителей г. Кузнецка от 20.06.2013 N 60-65/5 &quot;О внесении изменения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60-65/5</w:t>
              </w:r>
            </w:hyperlink>
            <w:r>
              <w:rPr>
                <w:sz w:val="20"/>
                <w:color w:val="392c69"/>
              </w:rPr>
              <w:t xml:space="preserve">, от 28.11.2013 </w:t>
            </w:r>
            <w:hyperlink w:history="0" r:id="rId12" w:tooltip="Решение Собрания представителей г. Кузнецка от 28.11.2013 N 121-70/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121-70/5</w:t>
              </w:r>
            </w:hyperlink>
            <w:r>
              <w:rPr>
                <w:sz w:val="20"/>
                <w:color w:val="392c69"/>
              </w:rPr>
              <w:t xml:space="preserve">,</w:t>
            </w:r>
          </w:p>
          <w:p>
            <w:pPr>
              <w:pStyle w:val="0"/>
              <w:jc w:val="center"/>
            </w:pPr>
            <w:r>
              <w:rPr>
                <w:sz w:val="20"/>
                <w:color w:val="392c69"/>
              </w:rPr>
              <w:t xml:space="preserve">от 27.11.2014 </w:t>
            </w:r>
            <w:hyperlink w:history="0" r:id="rId13" w:tooltip="Решение Собрания представителей г. Кузнецка от 27.11.2014 N 44-4/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44-4/6</w:t>
              </w:r>
            </w:hyperlink>
            <w:r>
              <w:rPr>
                <w:sz w:val="20"/>
                <w:color w:val="392c69"/>
              </w:rPr>
              <w:t xml:space="preserve">, от 10.03.2016 </w:t>
            </w:r>
            <w:hyperlink w:history="0" r:id="rId14" w:tooltip="Решение Собрания представителей г. Кузнецка от 10.03.2016 N 15-21/6 &quot;О внесении изменений в Положение о муниципальной службе в городе Кузнецке Пензенской области, утвержденное решением Собрания представителей города Кузнецка от 28.04.2011 N 39-37/5&quot; {КонсультантПлюс}">
              <w:r>
                <w:rPr>
                  <w:sz w:val="20"/>
                  <w:color w:val="0000ff"/>
                </w:rPr>
                <w:t xml:space="preserve">N 15-21/6</w:t>
              </w:r>
            </w:hyperlink>
            <w:r>
              <w:rPr>
                <w:sz w:val="20"/>
                <w:color w:val="392c69"/>
              </w:rPr>
              <w:t xml:space="preserve">,</w:t>
            </w:r>
          </w:p>
          <w:p>
            <w:pPr>
              <w:pStyle w:val="0"/>
              <w:jc w:val="center"/>
            </w:pPr>
            <w:r>
              <w:rPr>
                <w:sz w:val="20"/>
                <w:color w:val="392c69"/>
              </w:rPr>
              <w:t xml:space="preserve">от 29.09.2016 </w:t>
            </w:r>
            <w:hyperlink w:history="0" r:id="rId15" w:tooltip="Решение Собрания представителей г. Кузнецка от 29.09.2016 N 76-29/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76-29/6</w:t>
              </w:r>
            </w:hyperlink>
            <w:r>
              <w:rPr>
                <w:sz w:val="20"/>
                <w:color w:val="392c69"/>
              </w:rPr>
              <w:t xml:space="preserve">, от 28.09.2017 </w:t>
            </w:r>
            <w:hyperlink w:history="0" r:id="rId16" w:tooltip="Решение Собрания представителей г. Кузнецка от 28.09.2017 N 99-47/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99-47/6</w:t>
              </w:r>
            </w:hyperlink>
            <w:r>
              <w:rPr>
                <w:sz w:val="20"/>
                <w:color w:val="392c69"/>
              </w:rPr>
              <w:t xml:space="preserve">,</w:t>
            </w:r>
          </w:p>
          <w:p>
            <w:pPr>
              <w:pStyle w:val="0"/>
              <w:jc w:val="center"/>
            </w:pPr>
            <w:r>
              <w:rPr>
                <w:sz w:val="20"/>
                <w:color w:val="392c69"/>
              </w:rPr>
              <w:t xml:space="preserve">от 23.11.2017 </w:t>
            </w:r>
            <w:hyperlink w:history="0" r:id="rId17" w:tooltip="Решение Собрания представителей г. Кузнецка от 23.11.2017 N 126-50/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126-50/6</w:t>
              </w:r>
            </w:hyperlink>
            <w:r>
              <w:rPr>
                <w:sz w:val="20"/>
                <w:color w:val="392c69"/>
              </w:rPr>
              <w:t xml:space="preserve">, от 25.10.2018 </w:t>
            </w:r>
            <w:hyperlink w:history="0" r:id="rId18" w:tooltip="Решение Собрания представителей г. Кузнецка от 25.10.2018 N 68-63/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68-63/6</w:t>
              </w:r>
            </w:hyperlink>
            <w:r>
              <w:rPr>
                <w:sz w:val="20"/>
                <w:color w:val="392c69"/>
              </w:rPr>
              <w:t xml:space="preserve">,</w:t>
            </w:r>
          </w:p>
          <w:p>
            <w:pPr>
              <w:pStyle w:val="0"/>
              <w:jc w:val="center"/>
            </w:pPr>
            <w:r>
              <w:rPr>
                <w:sz w:val="20"/>
                <w:color w:val="392c69"/>
              </w:rPr>
              <w:t xml:space="preserve">от 28.05.2020 </w:t>
            </w:r>
            <w:hyperlink w:history="0" r:id="rId19" w:tooltip="Решение Собрания представителей г. Кузнецка от 28.05.2020 N 29-9/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29-9/7</w:t>
              </w:r>
            </w:hyperlink>
            <w:r>
              <w:rPr>
                <w:sz w:val="20"/>
                <w:color w:val="392c69"/>
              </w:rPr>
              <w:t xml:space="preserve">, от 28.12.2020 </w:t>
            </w:r>
            <w:hyperlink w:history="0" r:id="rId20" w:tooltip="Решение Собрания представителей г. Кузнецка от 28.12.2020 N 82-17/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82-17/7</w:t>
              </w:r>
            </w:hyperlink>
            <w:r>
              <w:rPr>
                <w:sz w:val="20"/>
                <w:color w:val="392c69"/>
              </w:rPr>
              <w:t xml:space="preserve">,</w:t>
            </w:r>
          </w:p>
          <w:p>
            <w:pPr>
              <w:pStyle w:val="0"/>
              <w:jc w:val="center"/>
            </w:pPr>
            <w:r>
              <w:rPr>
                <w:sz w:val="20"/>
                <w:color w:val="392c69"/>
              </w:rPr>
              <w:t xml:space="preserve">от 25.11.2021 </w:t>
            </w:r>
            <w:hyperlink w:history="0" r:id="rId21" w:tooltip="Решение Собрания представителей г. Кузнецка от 25.11.2021 N 87-27/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87-27/7</w:t>
              </w:r>
            </w:hyperlink>
            <w:r>
              <w:rPr>
                <w:sz w:val="20"/>
                <w:color w:val="392c69"/>
              </w:rPr>
              <w:t xml:space="preserve">, от 26.12.2022 </w:t>
            </w:r>
            <w:hyperlink w:history="0" r:id="rId22" w:tooltip="Решение Собрания представителей г. Кузнецка от 26.12.2022 N 95-42/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95-42/7</w:t>
              </w:r>
            </w:hyperlink>
            <w:r>
              <w:rPr>
                <w:sz w:val="20"/>
                <w:color w:val="392c69"/>
              </w:rPr>
              <w:t xml:space="preserve">,</w:t>
            </w:r>
          </w:p>
          <w:p>
            <w:pPr>
              <w:pStyle w:val="0"/>
              <w:jc w:val="center"/>
            </w:pPr>
            <w:r>
              <w:rPr>
                <w:sz w:val="20"/>
                <w:color w:val="392c69"/>
              </w:rPr>
              <w:t xml:space="preserve">от 26.01.2023 </w:t>
            </w:r>
            <w:hyperlink w:history="0" r:id="rId23" w:tooltip="Решение Собрания представителей г. Кузнецка от 26.01.2023 N 7-44/7 &quot;О внесении изменения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7-44/7</w:t>
              </w:r>
            </w:hyperlink>
            <w:r>
              <w:rPr>
                <w:sz w:val="20"/>
                <w:color w:val="392c69"/>
              </w:rPr>
              <w:t xml:space="preserve">, от 31.08.2023 </w:t>
            </w:r>
            <w:hyperlink w:history="0" r:id="rId24" w:tooltip="Решение Собрания представителей г. Кузнецка от 31.08.2023 N 78-53/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78-53/7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06.10.2003 </w:t>
      </w:r>
      <w:hyperlink w:history="0" r:id="rId2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(с последующими изменениями), от 02.03.2007 </w:t>
      </w:r>
      <w:hyperlink w:history="0" r:id="rId26" w:tooltip="Федеральный закон от 02.03.2007 N 25-ФЗ (ред. от 23.03.2024) &quot;О муниципальной службе в Российской Федерации&quot; {КонсультантПлюс}">
        <w:r>
          <w:rPr>
            <w:sz w:val="20"/>
            <w:color w:val="0000ff"/>
          </w:rPr>
          <w:t xml:space="preserve">N 25-ФЗ</w:t>
        </w:r>
      </w:hyperlink>
      <w:r>
        <w:rPr>
          <w:sz w:val="20"/>
        </w:rPr>
        <w:t xml:space="preserve"> "О муниципальной службе в Российской Федерации" (с последующими изменениями), </w:t>
      </w:r>
      <w:hyperlink w:history="0" r:id="rId27"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Законом</w:t>
        </w:r>
      </w:hyperlink>
      <w:r>
        <w:rPr>
          <w:sz w:val="20"/>
        </w:rPr>
        <w:t xml:space="preserve"> Пензенской области от 10.10.2007 N 1390-ЗПО "О муниципальной службе в Пензенской области" (с последующими изменениями), руководствуясь </w:t>
      </w:r>
      <w:hyperlink w:history="0" r:id="rId28"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статьями 21</w:t>
        </w:r>
      </w:hyperlink>
      <w:r>
        <w:rPr>
          <w:sz w:val="20"/>
        </w:rPr>
        <w:t xml:space="preserve">, </w:t>
      </w:r>
      <w:hyperlink w:history="0" r:id="rId29"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39</w:t>
        </w:r>
      </w:hyperlink>
      <w:r>
        <w:rPr>
          <w:sz w:val="20"/>
        </w:rPr>
        <w:t xml:space="preserve"> Устава города Кузнецка Пензенской области, Собрание представителей города Кузнецка решило:</w:t>
      </w:r>
    </w:p>
    <w:p>
      <w:pPr>
        <w:pStyle w:val="0"/>
        <w:spacing w:before="200" w:line-rule="auto"/>
        <w:ind w:firstLine="540"/>
        <w:jc w:val="both"/>
      </w:pPr>
      <w:r>
        <w:rPr>
          <w:sz w:val="20"/>
        </w:rPr>
        <w:t xml:space="preserve">1. Утвердить </w:t>
      </w:r>
      <w:hyperlink w:history="0" w:anchor="P54" w:tooltip="ПОЛОЖЕНИЕ">
        <w:r>
          <w:rPr>
            <w:sz w:val="20"/>
            <w:color w:val="0000ff"/>
          </w:rPr>
          <w:t xml:space="preserve">Положение</w:t>
        </w:r>
      </w:hyperlink>
      <w:r>
        <w:rPr>
          <w:sz w:val="20"/>
        </w:rPr>
        <w:t xml:space="preserve"> о муниципальной службе в городе Кузнецке Пензенской области согласно приложению 1.</w:t>
      </w:r>
    </w:p>
    <w:p>
      <w:pPr>
        <w:pStyle w:val="0"/>
        <w:spacing w:before="200" w:line-rule="auto"/>
        <w:ind w:firstLine="540"/>
        <w:jc w:val="both"/>
      </w:pPr>
      <w:r>
        <w:rPr>
          <w:sz w:val="20"/>
        </w:rPr>
        <w:t xml:space="preserve">2. Утвердить </w:t>
      </w:r>
      <w:hyperlink w:history="0" w:anchor="P207" w:tooltip="ПЕРЕЧЕНЬ">
        <w:r>
          <w:rPr>
            <w:sz w:val="20"/>
            <w:color w:val="0000ff"/>
          </w:rPr>
          <w:t xml:space="preserve">Перечень</w:t>
        </w:r>
      </w:hyperlink>
      <w:r>
        <w:rPr>
          <w:sz w:val="20"/>
        </w:rPr>
        <w:t xml:space="preserve"> должностей муниципальной службы города Кузнецка Пензенской области согласно приложению 2.</w:t>
      </w:r>
    </w:p>
    <w:p>
      <w:pPr>
        <w:pStyle w:val="0"/>
        <w:spacing w:before="200" w:line-rule="auto"/>
        <w:ind w:firstLine="540"/>
        <w:jc w:val="both"/>
      </w:pPr>
      <w:r>
        <w:rPr>
          <w:sz w:val="20"/>
        </w:rPr>
        <w:t xml:space="preserve">3. Настоящее решение вступает в силу с после его официального опубликования.</w:t>
      </w:r>
    </w:p>
    <w:p>
      <w:pPr>
        <w:pStyle w:val="0"/>
        <w:spacing w:before="200" w:line-rule="auto"/>
        <w:ind w:firstLine="540"/>
        <w:jc w:val="both"/>
      </w:pPr>
      <w:r>
        <w:rPr>
          <w:sz w:val="20"/>
        </w:rPr>
        <w:t xml:space="preserve">4. Опубликовать настоящее решение в "Вестнике Собрания представителей города Кузнецка".</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Собрания представителей</w:t>
      </w:r>
    </w:p>
    <w:p>
      <w:pPr>
        <w:pStyle w:val="0"/>
        <w:jc w:val="right"/>
      </w:pPr>
      <w:r>
        <w:rPr>
          <w:sz w:val="20"/>
        </w:rPr>
        <w:t xml:space="preserve">города Кузнецка</w:t>
      </w:r>
    </w:p>
    <w:p>
      <w:pPr>
        <w:pStyle w:val="0"/>
        <w:jc w:val="right"/>
      </w:pPr>
      <w:r>
        <w:rPr>
          <w:sz w:val="20"/>
        </w:rPr>
        <w:t xml:space="preserve">С.П.ПРОШИН</w:t>
      </w:r>
    </w:p>
    <w:p>
      <w:pPr>
        <w:pStyle w:val="0"/>
      </w:pPr>
      <w:r>
        <w:rPr>
          <w:sz w:val="20"/>
        </w:rPr>
        <w:t xml:space="preserve">28.04.2011</w:t>
      </w:r>
    </w:p>
    <w:p>
      <w:pPr>
        <w:pStyle w:val="0"/>
        <w:spacing w:before="200" w:line-rule="auto"/>
      </w:pPr>
      <w:r>
        <w:rPr>
          <w:sz w:val="20"/>
        </w:rPr>
        <w:t xml:space="preserve">N 39-37/5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Утверждено</w:t>
      </w:r>
    </w:p>
    <w:p>
      <w:pPr>
        <w:pStyle w:val="0"/>
        <w:jc w:val="right"/>
      </w:pPr>
      <w:r>
        <w:rPr>
          <w:sz w:val="20"/>
        </w:rPr>
        <w:t xml:space="preserve">решением</w:t>
      </w:r>
    </w:p>
    <w:p>
      <w:pPr>
        <w:pStyle w:val="0"/>
        <w:jc w:val="right"/>
      </w:pPr>
      <w:r>
        <w:rPr>
          <w:sz w:val="20"/>
        </w:rPr>
        <w:t xml:space="preserve">Собрания представителей</w:t>
      </w:r>
    </w:p>
    <w:p>
      <w:pPr>
        <w:pStyle w:val="0"/>
        <w:jc w:val="right"/>
      </w:pPr>
      <w:r>
        <w:rPr>
          <w:sz w:val="20"/>
        </w:rPr>
        <w:t xml:space="preserve">города Кузнецка</w:t>
      </w:r>
    </w:p>
    <w:p>
      <w:pPr>
        <w:pStyle w:val="0"/>
        <w:jc w:val="right"/>
      </w:pPr>
      <w:r>
        <w:rPr>
          <w:sz w:val="20"/>
        </w:rPr>
        <w:t xml:space="preserve">от 28 апреля 2011 г. N 39-37/5</w:t>
      </w:r>
    </w:p>
    <w:p>
      <w:pPr>
        <w:pStyle w:val="0"/>
        <w:jc w:val="both"/>
      </w:pPr>
      <w:r>
        <w:rPr>
          <w:sz w:val="20"/>
        </w:rPr>
      </w:r>
    </w:p>
    <w:bookmarkStart w:id="54" w:name="P54"/>
    <w:bookmarkEnd w:id="54"/>
    <w:p>
      <w:pPr>
        <w:pStyle w:val="2"/>
        <w:jc w:val="center"/>
      </w:pPr>
      <w:r>
        <w:rPr>
          <w:sz w:val="20"/>
        </w:rPr>
        <w:t xml:space="preserve">ПОЛОЖЕНИЕ</w:t>
      </w:r>
    </w:p>
    <w:p>
      <w:pPr>
        <w:pStyle w:val="2"/>
        <w:jc w:val="center"/>
      </w:pPr>
      <w:r>
        <w:rPr>
          <w:sz w:val="20"/>
        </w:rPr>
        <w:t xml:space="preserve">О МУНИЦИПАЛЬНОЙ СЛУЖБЕ В ГОРОДЕ КУЗНЕЦКЕ</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представителей г. Кузнецка</w:t>
            </w:r>
          </w:p>
          <w:p>
            <w:pPr>
              <w:pStyle w:val="0"/>
              <w:jc w:val="center"/>
            </w:pPr>
            <w:r>
              <w:rPr>
                <w:sz w:val="20"/>
                <w:color w:val="392c69"/>
              </w:rPr>
              <w:t xml:space="preserve">от 12.07.2012 </w:t>
            </w:r>
            <w:hyperlink w:history="0" r:id="rId30" w:tooltip="Решение Собрания представителей г. Кузнецка от 12.07.2012 N 73-54/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73-54/5</w:t>
              </w:r>
            </w:hyperlink>
            <w:r>
              <w:rPr>
                <w:sz w:val="20"/>
                <w:color w:val="392c69"/>
              </w:rPr>
              <w:t xml:space="preserve">, от 20.06.2013 </w:t>
            </w:r>
            <w:hyperlink w:history="0" r:id="rId31" w:tooltip="Решение Собрания представителей г. Кузнецка от 20.06.2013 N 60-65/5 &quot;О внесении изменения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60-65/5</w:t>
              </w:r>
            </w:hyperlink>
            <w:r>
              <w:rPr>
                <w:sz w:val="20"/>
                <w:color w:val="392c69"/>
              </w:rPr>
              <w:t xml:space="preserve">,</w:t>
            </w:r>
          </w:p>
          <w:p>
            <w:pPr>
              <w:pStyle w:val="0"/>
              <w:jc w:val="center"/>
            </w:pPr>
            <w:r>
              <w:rPr>
                <w:sz w:val="20"/>
                <w:color w:val="392c69"/>
              </w:rPr>
              <w:t xml:space="preserve">от 28.11.2013 </w:t>
            </w:r>
            <w:hyperlink w:history="0" r:id="rId32" w:tooltip="Решение Собрания представителей г. Кузнецка от 28.11.2013 N 121-70/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121-70/5</w:t>
              </w:r>
            </w:hyperlink>
            <w:r>
              <w:rPr>
                <w:sz w:val="20"/>
                <w:color w:val="392c69"/>
              </w:rPr>
              <w:t xml:space="preserve">, от 27.11.2014 </w:t>
            </w:r>
            <w:hyperlink w:history="0" r:id="rId33" w:tooltip="Решение Собрания представителей г. Кузнецка от 27.11.2014 N 44-4/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44-4/6</w:t>
              </w:r>
            </w:hyperlink>
            <w:r>
              <w:rPr>
                <w:sz w:val="20"/>
                <w:color w:val="392c69"/>
              </w:rPr>
              <w:t xml:space="preserve">,</w:t>
            </w:r>
          </w:p>
          <w:p>
            <w:pPr>
              <w:pStyle w:val="0"/>
              <w:jc w:val="center"/>
            </w:pPr>
            <w:r>
              <w:rPr>
                <w:sz w:val="20"/>
                <w:color w:val="392c69"/>
              </w:rPr>
              <w:t xml:space="preserve">от 10.03.2016 </w:t>
            </w:r>
            <w:hyperlink w:history="0" r:id="rId34" w:tooltip="Решение Собрания представителей г. Кузнецка от 10.03.2016 N 15-21/6 &quot;О внесении изменений в Положение о муниципальной службе в городе Кузнецке Пензенской области, утвержденное решением Собрания представителей города Кузнецка от 28.04.2011 N 39-37/5&quot; {КонсультантПлюс}">
              <w:r>
                <w:rPr>
                  <w:sz w:val="20"/>
                  <w:color w:val="0000ff"/>
                </w:rPr>
                <w:t xml:space="preserve">N 15-21/6</w:t>
              </w:r>
            </w:hyperlink>
            <w:r>
              <w:rPr>
                <w:sz w:val="20"/>
                <w:color w:val="392c69"/>
              </w:rPr>
              <w:t xml:space="preserve">, от 29.09.2016 </w:t>
            </w:r>
            <w:hyperlink w:history="0" r:id="rId35" w:tooltip="Решение Собрания представителей г. Кузнецка от 29.09.2016 N 76-29/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76-29/6</w:t>
              </w:r>
            </w:hyperlink>
            <w:r>
              <w:rPr>
                <w:sz w:val="20"/>
                <w:color w:val="392c69"/>
              </w:rPr>
              <w:t xml:space="preserve">,</w:t>
            </w:r>
          </w:p>
          <w:p>
            <w:pPr>
              <w:pStyle w:val="0"/>
              <w:jc w:val="center"/>
            </w:pPr>
            <w:r>
              <w:rPr>
                <w:sz w:val="20"/>
                <w:color w:val="392c69"/>
              </w:rPr>
              <w:t xml:space="preserve">от 23.11.2017 </w:t>
            </w:r>
            <w:hyperlink w:history="0" r:id="rId36" w:tooltip="Решение Собрания представителей г. Кузнецка от 23.11.2017 N 126-50/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126-50/6</w:t>
              </w:r>
            </w:hyperlink>
            <w:r>
              <w:rPr>
                <w:sz w:val="20"/>
                <w:color w:val="392c69"/>
              </w:rPr>
              <w:t xml:space="preserve">, от 25.10.2018 </w:t>
            </w:r>
            <w:hyperlink w:history="0" r:id="rId37" w:tooltip="Решение Собрания представителей г. Кузнецка от 25.10.2018 N 68-63/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68-63/6</w:t>
              </w:r>
            </w:hyperlink>
            <w:r>
              <w:rPr>
                <w:sz w:val="20"/>
                <w:color w:val="392c69"/>
              </w:rPr>
              <w:t xml:space="preserve">,</w:t>
            </w:r>
          </w:p>
          <w:p>
            <w:pPr>
              <w:pStyle w:val="0"/>
              <w:jc w:val="center"/>
            </w:pPr>
            <w:r>
              <w:rPr>
                <w:sz w:val="20"/>
                <w:color w:val="392c69"/>
              </w:rPr>
              <w:t xml:space="preserve">от 28.05.2020 </w:t>
            </w:r>
            <w:hyperlink w:history="0" r:id="rId38" w:tooltip="Решение Собрания представителей г. Кузнецка от 28.05.2020 N 29-9/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29-9/7</w:t>
              </w:r>
            </w:hyperlink>
            <w:r>
              <w:rPr>
                <w:sz w:val="20"/>
                <w:color w:val="392c69"/>
              </w:rPr>
              <w:t xml:space="preserve">, от 28.12.2020 </w:t>
            </w:r>
            <w:hyperlink w:history="0" r:id="rId39" w:tooltip="Решение Собрания представителей г. Кузнецка от 28.12.2020 N 82-17/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82-17/7</w:t>
              </w:r>
            </w:hyperlink>
            <w:r>
              <w:rPr>
                <w:sz w:val="20"/>
                <w:color w:val="392c69"/>
              </w:rPr>
              <w:t xml:space="preserve">,</w:t>
            </w:r>
          </w:p>
          <w:p>
            <w:pPr>
              <w:pStyle w:val="0"/>
              <w:jc w:val="center"/>
            </w:pPr>
            <w:r>
              <w:rPr>
                <w:sz w:val="20"/>
                <w:color w:val="392c69"/>
              </w:rPr>
              <w:t xml:space="preserve">от 26.01.2023 </w:t>
            </w:r>
            <w:hyperlink w:history="0" r:id="rId40" w:tooltip="Решение Собрания представителей г. Кузнецка от 26.01.2023 N 7-44/7 &quot;О внесении изменения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7-44/7</w:t>
              </w:r>
            </w:hyperlink>
            <w:r>
              <w:rPr>
                <w:sz w:val="20"/>
                <w:color w:val="392c69"/>
              </w:rPr>
              <w:t xml:space="preserve">, от 31.08.2023 </w:t>
            </w:r>
            <w:hyperlink w:history="0" r:id="rId41" w:tooltip="Решение Собрания представителей г. Кузнецка от 31.08.2023 N 78-53/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78-53/7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 муниципальной службе в городе Кузнецке Пензенской области (далее - Положение) разработано в соответствии с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от 06.10.2003 </w:t>
      </w:r>
      <w:hyperlink w:history="0" r:id="rId43"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02.03.2007 </w:t>
      </w:r>
      <w:hyperlink w:history="0" r:id="rId44" w:tooltip="Федеральный закон от 02.03.2007 N 25-ФЗ (ред. от 23.03.2024) &quot;О муниципальной службе в Российской Федерации&quot; {КонсультантПлюс}">
        <w:r>
          <w:rPr>
            <w:sz w:val="20"/>
            <w:color w:val="0000ff"/>
          </w:rPr>
          <w:t xml:space="preserve">N 25-ФЗ</w:t>
        </w:r>
      </w:hyperlink>
      <w:r>
        <w:rPr>
          <w:sz w:val="20"/>
        </w:rPr>
        <w:t xml:space="preserve"> "О муниципальной службе в Российской Федерации" (далее - Закон N 25-ФЗ), </w:t>
      </w:r>
      <w:hyperlink w:history="0" r:id="rId45"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Законом</w:t>
        </w:r>
      </w:hyperlink>
      <w:r>
        <w:rPr>
          <w:sz w:val="20"/>
        </w:rPr>
        <w:t xml:space="preserve"> Пензенской области от 10.10.2007 N 1390-ЗПО "О муниципальной службе в Пензенской области" (далее - Закон N 1390-ЗПО), </w:t>
      </w:r>
      <w:hyperlink w:history="0" r:id="rId46"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и регулирует отдельные вопросы муниципальной службы в городе Кузнецке в пределах полномочий, предоставленных органам местного самоуправления федеральным законодательством и законодательством Пензенской области.</w:t>
      </w:r>
    </w:p>
    <w:p>
      <w:pPr>
        <w:pStyle w:val="0"/>
        <w:spacing w:before="200" w:line-rule="auto"/>
        <w:ind w:firstLine="540"/>
        <w:jc w:val="both"/>
      </w:pPr>
      <w:r>
        <w:rPr>
          <w:sz w:val="20"/>
        </w:rPr>
        <w:t xml:space="preserve">1.2. Правовые основы муниципальной службы в городе Кузнецке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w:t>
      </w:r>
      <w:hyperlink w:history="0" r:id="rId48"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w:t>
        </w:r>
      </w:hyperlink>
      <w:r>
        <w:rPr>
          <w:sz w:val="20"/>
        </w:rPr>
        <w:t xml:space="preserve"> N 25-ФЗ и другие федеральные законы, иные нормативные правовые акты Российской Федерации, </w:t>
      </w:r>
      <w:hyperlink w:history="0" r:id="rId49" w:tooltip="&quot;Устав Пензенской области&quot; (принят ЗС Пензенской обл. 10.09.1996) (ред. от 15.04.2022) (с изм. и доп., вступившими в силу с 01.06.2022) ------------ Утратил силу или отменен {КонсультантПлюс}">
        <w:r>
          <w:rPr>
            <w:sz w:val="20"/>
            <w:color w:val="0000ff"/>
          </w:rPr>
          <w:t xml:space="preserve">Устав</w:t>
        </w:r>
      </w:hyperlink>
      <w:r>
        <w:rPr>
          <w:sz w:val="20"/>
        </w:rPr>
        <w:t xml:space="preserve"> Пензенской области, законы и иные нормативные правовые акты Пензенской области (далее - законодательство о муниципальной службе), </w:t>
      </w:r>
      <w:hyperlink w:history="0" r:id="rId50"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w:t>
        </w:r>
      </w:hyperlink>
      <w:r>
        <w:rPr>
          <w:sz w:val="20"/>
        </w:rPr>
        <w:t xml:space="preserve"> города Кузнецка Пензенской области и иные муниципальные правовые акты города Кузнецка Пензенской области.</w:t>
      </w:r>
    </w:p>
    <w:p>
      <w:pPr>
        <w:pStyle w:val="0"/>
        <w:spacing w:before="200" w:line-rule="auto"/>
        <w:ind w:firstLine="540"/>
        <w:jc w:val="both"/>
      </w:pPr>
      <w:r>
        <w:rPr>
          <w:sz w:val="20"/>
        </w:rPr>
        <w:t xml:space="preserve">1.3. На муниципальных служащих распространяется действие трудового законодательства с особенностями, предусмотренными </w:t>
      </w:r>
      <w:hyperlink w:history="0" r:id="rId51"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N 25-ФЗ.</w:t>
      </w:r>
    </w:p>
    <w:p>
      <w:pPr>
        <w:pStyle w:val="0"/>
        <w:jc w:val="both"/>
      </w:pPr>
      <w:r>
        <w:rPr>
          <w:sz w:val="20"/>
        </w:rPr>
      </w:r>
    </w:p>
    <w:bookmarkStart w:id="72" w:name="P72"/>
    <w:bookmarkEnd w:id="72"/>
    <w:p>
      <w:pPr>
        <w:pStyle w:val="2"/>
        <w:outlineLvl w:val="1"/>
        <w:jc w:val="center"/>
      </w:pPr>
      <w:r>
        <w:rPr>
          <w:sz w:val="20"/>
        </w:rPr>
        <w:t xml:space="preserve">2. Полномочия органов местного самоуправления</w:t>
      </w:r>
    </w:p>
    <w:p>
      <w:pPr>
        <w:pStyle w:val="2"/>
        <w:jc w:val="center"/>
      </w:pPr>
      <w:r>
        <w:rPr>
          <w:sz w:val="20"/>
        </w:rPr>
        <w:t xml:space="preserve">города Кузнецка по вопросам муниципальной службы</w:t>
      </w:r>
    </w:p>
    <w:p>
      <w:pPr>
        <w:pStyle w:val="0"/>
        <w:jc w:val="both"/>
      </w:pPr>
      <w:r>
        <w:rPr>
          <w:sz w:val="20"/>
        </w:rPr>
      </w:r>
    </w:p>
    <w:p>
      <w:pPr>
        <w:pStyle w:val="0"/>
        <w:ind w:firstLine="540"/>
        <w:jc w:val="both"/>
      </w:pPr>
      <w:r>
        <w:rPr>
          <w:sz w:val="20"/>
        </w:rPr>
        <w:t xml:space="preserve">2.1. К полномочиям Собрания представителей города Кузнецка в соответствии с законодательством о муниципальной службе, </w:t>
      </w:r>
      <w:hyperlink w:history="0" r:id="rId52"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относятся:</w:t>
      </w:r>
    </w:p>
    <w:p>
      <w:pPr>
        <w:pStyle w:val="0"/>
        <w:spacing w:before="200" w:line-rule="auto"/>
        <w:ind w:firstLine="540"/>
        <w:jc w:val="both"/>
      </w:pPr>
      <w:r>
        <w:rPr>
          <w:sz w:val="20"/>
        </w:rPr>
        <w:t xml:space="preserve">1) установление размера должностного оклада, а также размера ежемесячных и иных дополнительных выплат муниципальным служащим города Кузнецка и порядка их осуществления в соответствии с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2) установление должностей муниципальной службы в городе Кузнецке;</w:t>
      </w:r>
    </w:p>
    <w:p>
      <w:pPr>
        <w:pStyle w:val="0"/>
        <w:spacing w:before="200" w:line-rule="auto"/>
        <w:ind w:firstLine="540"/>
        <w:jc w:val="both"/>
      </w:pPr>
      <w:r>
        <w:rPr>
          <w:sz w:val="20"/>
        </w:rPr>
        <w:t xml:space="preserve">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pPr>
        <w:pStyle w:val="0"/>
        <w:jc w:val="both"/>
      </w:pPr>
      <w:r>
        <w:rPr>
          <w:sz w:val="20"/>
        </w:rPr>
        <w:t xml:space="preserve">(в ред. Решений Собрания представителей г. Кузнецка от 28.11.2013 </w:t>
      </w:r>
      <w:hyperlink w:history="0" r:id="rId53" w:tooltip="Решение Собрания представителей г. Кузнецка от 28.11.2013 N 121-70/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121-70/5</w:t>
        </w:r>
      </w:hyperlink>
      <w:r>
        <w:rPr>
          <w:sz w:val="20"/>
        </w:rPr>
        <w:t xml:space="preserve">, от 10.03.2016 </w:t>
      </w:r>
      <w:hyperlink w:history="0" r:id="rId54" w:tooltip="Решение Собрания представителей г. Кузнецка от 10.03.2016 N 15-21/6 &quot;О внесении изменений в Положение о муниципальной службе в городе Кузнецке Пензенской области, утвержденное решением Собрания представителей города Кузнецка от 28.04.2011 N 39-37/5&quot; {КонсультантПлюс}">
        <w:r>
          <w:rPr>
            <w:sz w:val="20"/>
            <w:color w:val="0000ff"/>
          </w:rPr>
          <w:t xml:space="preserve">N 15-21/6</w:t>
        </w:r>
      </w:hyperlink>
      <w:r>
        <w:rPr>
          <w:sz w:val="20"/>
        </w:rPr>
        <w:t xml:space="preserve">)</w:t>
      </w:r>
    </w:p>
    <w:p>
      <w:pPr>
        <w:pStyle w:val="0"/>
        <w:spacing w:before="200" w:line-rule="auto"/>
        <w:ind w:firstLine="540"/>
        <w:jc w:val="both"/>
      </w:pPr>
      <w:r>
        <w:rPr>
          <w:sz w:val="20"/>
        </w:rPr>
        <w:t xml:space="preserve">4) установление порядка проведения конкурса на замещение должности муниципальной службы в городе Кузнецке;</w:t>
      </w:r>
    </w:p>
    <w:p>
      <w:pPr>
        <w:pStyle w:val="0"/>
        <w:spacing w:before="200" w:line-rule="auto"/>
        <w:ind w:firstLine="540"/>
        <w:jc w:val="both"/>
      </w:pPr>
      <w:r>
        <w:rPr>
          <w:sz w:val="20"/>
        </w:rPr>
        <w:t xml:space="preserve">5) утверждение положения о проведении аттестации муниципальных служащих в городе Кузнецке;</w:t>
      </w:r>
    </w:p>
    <w:p>
      <w:pPr>
        <w:pStyle w:val="0"/>
        <w:spacing w:before="200" w:line-rule="auto"/>
        <w:ind w:firstLine="540"/>
        <w:jc w:val="both"/>
      </w:pPr>
      <w:r>
        <w:rPr>
          <w:sz w:val="20"/>
        </w:rPr>
        <w:t xml:space="preserve">6) установление видов поощрения муниципального служащего и порядка их применения в соответствии с федеральными законами и законами Пензенской области;</w:t>
      </w:r>
    </w:p>
    <w:p>
      <w:pPr>
        <w:pStyle w:val="0"/>
        <w:spacing w:before="200" w:line-rule="auto"/>
        <w:ind w:firstLine="540"/>
        <w:jc w:val="both"/>
      </w:pPr>
      <w:r>
        <w:rPr>
          <w:sz w:val="20"/>
        </w:rPr>
        <w:t xml:space="preserve">7) утверждение порядка ведения реестра муниципальных служащих в городе Кузнецке;</w:t>
      </w:r>
    </w:p>
    <w:p>
      <w:pPr>
        <w:pStyle w:val="0"/>
        <w:spacing w:before="200" w:line-rule="auto"/>
        <w:ind w:firstLine="540"/>
        <w:jc w:val="both"/>
      </w:pPr>
      <w:r>
        <w:rPr>
          <w:sz w:val="20"/>
        </w:rPr>
        <w:t xml:space="preserve">8) утверждение порядка формирования и ведения кадрового резерва муниципальных служащих в городе Кузнецке;</w:t>
      </w:r>
    </w:p>
    <w:p>
      <w:pPr>
        <w:pStyle w:val="0"/>
        <w:spacing w:before="200" w:line-rule="auto"/>
        <w:ind w:firstLine="540"/>
        <w:jc w:val="both"/>
      </w:pPr>
      <w:r>
        <w:rPr>
          <w:sz w:val="20"/>
        </w:rPr>
        <w:t xml:space="preserve">9) определение порядка исполнения муниципальными служащими своих обязанностей;</w:t>
      </w:r>
    </w:p>
    <w:p>
      <w:pPr>
        <w:pStyle w:val="0"/>
        <w:spacing w:before="200" w:line-rule="auto"/>
        <w:ind w:firstLine="540"/>
        <w:jc w:val="both"/>
      </w:pPr>
      <w:r>
        <w:rPr>
          <w:sz w:val="20"/>
        </w:rPr>
        <w:t xml:space="preserve">10) определение условий предоставления права на пенсию муниципальным служащим за счет средств бюджета города Кузнецка;</w:t>
      </w:r>
    </w:p>
    <w:p>
      <w:pPr>
        <w:pStyle w:val="0"/>
        <w:spacing w:before="200" w:line-rule="auto"/>
        <w:ind w:firstLine="540"/>
        <w:jc w:val="both"/>
      </w:pPr>
      <w:r>
        <w:rPr>
          <w:sz w:val="20"/>
        </w:rPr>
        <w:t xml:space="preserve">11) иные полномочия в соответствии с законодательством о муниципальной службе, </w:t>
      </w:r>
      <w:hyperlink w:history="0" r:id="rId55"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w:t>
      </w:r>
    </w:p>
    <w:p>
      <w:pPr>
        <w:pStyle w:val="0"/>
        <w:spacing w:before="200" w:line-rule="auto"/>
        <w:ind w:firstLine="540"/>
        <w:jc w:val="both"/>
      </w:pPr>
      <w:r>
        <w:rPr>
          <w:sz w:val="20"/>
        </w:rPr>
        <w:t xml:space="preserve">2.2. К полномочиям администрации города Кузнецка в отношении муниципальных служащих администрации, а также к полномочиям иных органов местного самоуправления города Кузнецка Пензенской области в отношении муниципальных служащих органов местного самоуправления, в соответствии с законодательством о муниципальной службе, </w:t>
      </w:r>
      <w:hyperlink w:history="0" r:id="rId56"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иными муниципальными правовыми актами относятся:</w:t>
      </w:r>
    </w:p>
    <w:p>
      <w:pPr>
        <w:pStyle w:val="0"/>
        <w:spacing w:before="200" w:line-rule="auto"/>
        <w:ind w:firstLine="540"/>
        <w:jc w:val="both"/>
      </w:pPr>
      <w:r>
        <w:rPr>
          <w:sz w:val="20"/>
        </w:rPr>
        <w:t xml:space="preserve">1) исключен. - </w:t>
      </w:r>
      <w:hyperlink w:history="0" r:id="rId57" w:tooltip="Решение Собрания представителей г. Кузнецка от 28.11.2013 N 121-70/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w:t>
        </w:r>
      </w:hyperlink>
      <w:r>
        <w:rPr>
          <w:sz w:val="20"/>
        </w:rPr>
        <w:t xml:space="preserve"> Собрания представителей г. Кузнецка от 28.11.2013 N 121-70/5;</w:t>
      </w:r>
    </w:p>
    <w:p>
      <w:pPr>
        <w:pStyle w:val="0"/>
        <w:spacing w:before="200" w:line-rule="auto"/>
        <w:ind w:firstLine="540"/>
        <w:jc w:val="both"/>
      </w:pPr>
      <w:r>
        <w:rPr>
          <w:sz w:val="20"/>
        </w:rPr>
        <w:t xml:space="preserve">2) создание кадрового резерва для замещения вакантных должностей муниципальной службы;</w:t>
      </w:r>
    </w:p>
    <w:p>
      <w:pPr>
        <w:pStyle w:val="0"/>
        <w:spacing w:before="200" w:line-rule="auto"/>
        <w:ind w:firstLine="540"/>
        <w:jc w:val="both"/>
      </w:pPr>
      <w:r>
        <w:rPr>
          <w:sz w:val="20"/>
        </w:rPr>
        <w:t xml:space="preserve">3) ведение реестра муниципальных служащих;</w:t>
      </w:r>
    </w:p>
    <w:p>
      <w:pPr>
        <w:pStyle w:val="0"/>
        <w:spacing w:before="200" w:line-rule="auto"/>
        <w:ind w:firstLine="540"/>
        <w:jc w:val="both"/>
      </w:pPr>
      <w:r>
        <w:rPr>
          <w:sz w:val="20"/>
        </w:rPr>
        <w:t xml:space="preserve">4) иные полномочия, отнесенные законодательством о муниципальной службе, </w:t>
      </w:r>
      <w:hyperlink w:history="0" r:id="rId58"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и решениями Собрания представителей города Кузнецка к полномочиям администрации города Кузнецка, иных органов местного самоуправления города Кузнецка Пензенской области.</w:t>
      </w:r>
    </w:p>
    <w:p>
      <w:pPr>
        <w:pStyle w:val="0"/>
        <w:jc w:val="both"/>
      </w:pPr>
      <w:r>
        <w:rPr>
          <w:sz w:val="20"/>
        </w:rPr>
      </w:r>
    </w:p>
    <w:p>
      <w:pPr>
        <w:pStyle w:val="2"/>
        <w:outlineLvl w:val="1"/>
        <w:jc w:val="center"/>
      </w:pPr>
      <w:r>
        <w:rPr>
          <w:sz w:val="20"/>
        </w:rPr>
        <w:t xml:space="preserve">3. Установление должностей муниципальной службы</w:t>
      </w:r>
    </w:p>
    <w:p>
      <w:pPr>
        <w:pStyle w:val="2"/>
        <w:jc w:val="center"/>
      </w:pPr>
      <w:r>
        <w:rPr>
          <w:sz w:val="20"/>
        </w:rPr>
        <w:t xml:space="preserve">в городе Кузнецке</w:t>
      </w:r>
    </w:p>
    <w:p>
      <w:pPr>
        <w:pStyle w:val="0"/>
        <w:jc w:val="both"/>
      </w:pPr>
      <w:r>
        <w:rPr>
          <w:sz w:val="20"/>
        </w:rPr>
      </w:r>
    </w:p>
    <w:p>
      <w:pPr>
        <w:pStyle w:val="0"/>
        <w:ind w:firstLine="540"/>
        <w:jc w:val="both"/>
      </w:pPr>
      <w:r>
        <w:rPr>
          <w:sz w:val="20"/>
        </w:rPr>
        <w:t xml:space="preserve">3.1. Должности муниципальной службы в городе Кузнецке Пензенской области устанавливаются решением Собрания представителей города Кузнецка в соответствии с </w:t>
      </w:r>
      <w:hyperlink w:history="0" r:id="rId59"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реестром</w:t>
        </w:r>
      </w:hyperlink>
      <w:r>
        <w:rPr>
          <w:sz w:val="20"/>
        </w:rPr>
        <w:t xml:space="preserve"> должностей муниципальной службы в Пензенской области, утвержденным Законом N 1390-ЗПО.</w:t>
      </w:r>
    </w:p>
    <w:p>
      <w:pPr>
        <w:pStyle w:val="0"/>
        <w:spacing w:before="200" w:line-rule="auto"/>
        <w:ind w:firstLine="540"/>
        <w:jc w:val="both"/>
      </w:pPr>
      <w:r>
        <w:rPr>
          <w:sz w:val="20"/>
        </w:rPr>
        <w:t xml:space="preserve">3.2. При составлении и утверждении штатного расписания органа местного самоуправления города Кузнецка используются наименования должностей муниципальной службы, предусмотренные </w:t>
      </w:r>
      <w:hyperlink w:history="0" r:id="rId60"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реестром</w:t>
        </w:r>
      </w:hyperlink>
      <w:r>
        <w:rPr>
          <w:sz w:val="20"/>
        </w:rPr>
        <w:t xml:space="preserve"> должностей муниципальной службы в Пензенской области.</w:t>
      </w:r>
    </w:p>
    <w:p>
      <w:pPr>
        <w:pStyle w:val="0"/>
        <w:jc w:val="both"/>
      </w:pPr>
      <w:r>
        <w:rPr>
          <w:sz w:val="20"/>
        </w:rPr>
        <w:t xml:space="preserve">(в ред. </w:t>
      </w:r>
      <w:hyperlink w:history="0" r:id="rId61" w:tooltip="Решение Собрания представителей г. Кузнецка от 12.07.2012 N 73-54/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12.07.2012 N 73-54/5)</w:t>
      </w:r>
    </w:p>
    <w:p>
      <w:pPr>
        <w:pStyle w:val="0"/>
        <w:spacing w:before="200" w:line-rule="auto"/>
        <w:ind w:firstLine="540"/>
        <w:jc w:val="both"/>
      </w:pPr>
      <w:r>
        <w:rPr>
          <w:sz w:val="20"/>
        </w:rPr>
        <w:t xml:space="preserve">3.3. В штатном расписании органа местного самоуправления города Кузнецка Пензенской области допускается двойное наименование должности муниципальной службы в случае, если:</w:t>
      </w:r>
    </w:p>
    <w:p>
      <w:pPr>
        <w:pStyle w:val="0"/>
        <w:spacing w:before="200" w:line-rule="auto"/>
        <w:ind w:firstLine="540"/>
        <w:jc w:val="both"/>
      </w:pPr>
      <w:r>
        <w:rPr>
          <w:sz w:val="20"/>
        </w:rPr>
        <w:t xml:space="preserve">1) заместитель руководителя органа местного самоуправления является руководителем структурного подразделения этого органа;</w:t>
      </w:r>
    </w:p>
    <w:p>
      <w:pPr>
        <w:pStyle w:val="0"/>
        <w:spacing w:before="200" w:line-rule="auto"/>
        <w:ind w:firstLine="540"/>
        <w:jc w:val="both"/>
      </w:pPr>
      <w:r>
        <w:rPr>
          <w:sz w:val="20"/>
        </w:rPr>
        <w:t xml:space="preserve">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pPr>
        <w:pStyle w:val="0"/>
        <w:spacing w:before="200" w:line-rule="auto"/>
        <w:ind w:firstLine="540"/>
        <w:jc w:val="both"/>
      </w:pPr>
      <w:r>
        <w:rPr>
          <w:sz w:val="20"/>
        </w:rPr>
        <w:t xml:space="preserve">3) на муниципального служащего возлагается исполнение контрольных функций (инспектор).</w:t>
      </w:r>
    </w:p>
    <w:p>
      <w:pPr>
        <w:pStyle w:val="0"/>
        <w:jc w:val="both"/>
      </w:pPr>
      <w:r>
        <w:rPr>
          <w:sz w:val="20"/>
        </w:rPr>
        <w:t xml:space="preserve">(п. 3.3 введен </w:t>
      </w:r>
      <w:hyperlink w:history="0" r:id="rId62" w:tooltip="Решение Собрания представителей г. Кузнецка от 28.12.2020 N 82-17/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Решением</w:t>
        </w:r>
      </w:hyperlink>
      <w:r>
        <w:rPr>
          <w:sz w:val="20"/>
        </w:rPr>
        <w:t xml:space="preserve"> Собрания представителей г. Кузнецка от 28.12.2020 N 82-17/7)</w:t>
      </w:r>
    </w:p>
    <w:p>
      <w:pPr>
        <w:pStyle w:val="0"/>
        <w:spacing w:before="200" w:line-rule="auto"/>
        <w:ind w:firstLine="540"/>
        <w:jc w:val="both"/>
      </w:pPr>
      <w:r>
        <w:rPr>
          <w:sz w:val="20"/>
        </w:rPr>
        <w:t xml:space="preserve">3.4. Статус муниципального служащего, замещающего должность муниципальной службы с двойным наименованием должности, денежное содержание, квалификационные требования к должности муниципальной службы и другие условия прохождения муниципальной службы определяются исходя из наименования должности муниципальной службы, указанной первой в двойном наименовании должности.</w:t>
      </w:r>
    </w:p>
    <w:p>
      <w:pPr>
        <w:pStyle w:val="0"/>
        <w:jc w:val="both"/>
      </w:pPr>
      <w:r>
        <w:rPr>
          <w:sz w:val="20"/>
        </w:rPr>
        <w:t xml:space="preserve">(п. 3.4 введен </w:t>
      </w:r>
      <w:hyperlink w:history="0" r:id="rId63" w:tooltip="Решение Собрания представителей г. Кузнецка от 28.12.2020 N 82-17/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Решением</w:t>
        </w:r>
      </w:hyperlink>
      <w:r>
        <w:rPr>
          <w:sz w:val="20"/>
        </w:rPr>
        <w:t xml:space="preserve"> Собрания представителей г. Кузнецка от 28.12.2020 N 82-17/7)</w:t>
      </w:r>
    </w:p>
    <w:p>
      <w:pPr>
        <w:pStyle w:val="0"/>
        <w:jc w:val="both"/>
      </w:pPr>
      <w:r>
        <w:rPr>
          <w:sz w:val="20"/>
        </w:rPr>
      </w:r>
    </w:p>
    <w:p>
      <w:pPr>
        <w:pStyle w:val="2"/>
        <w:outlineLvl w:val="1"/>
        <w:jc w:val="center"/>
      </w:pPr>
      <w:r>
        <w:rPr>
          <w:sz w:val="20"/>
        </w:rPr>
        <w:t xml:space="preserve">4. Квалификационные требования для замещения</w:t>
      </w:r>
    </w:p>
    <w:p>
      <w:pPr>
        <w:pStyle w:val="2"/>
        <w:jc w:val="center"/>
      </w:pPr>
      <w:r>
        <w:rPr>
          <w:sz w:val="20"/>
        </w:rPr>
        <w:t xml:space="preserve">должностей муниципальной службы в городе Кузнецке</w:t>
      </w:r>
    </w:p>
    <w:p>
      <w:pPr>
        <w:pStyle w:val="0"/>
        <w:jc w:val="center"/>
      </w:pPr>
      <w:r>
        <w:rPr>
          <w:sz w:val="20"/>
        </w:rPr>
        <w:t xml:space="preserve">(в ред. </w:t>
      </w:r>
      <w:hyperlink w:history="0" r:id="rId64" w:tooltip="Решение Собрания представителей г. Кузнецка от 29.09.2016 N 76-29/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w:t>
      </w:r>
    </w:p>
    <w:p>
      <w:pPr>
        <w:pStyle w:val="0"/>
        <w:jc w:val="center"/>
      </w:pPr>
      <w:r>
        <w:rPr>
          <w:sz w:val="20"/>
        </w:rPr>
        <w:t xml:space="preserve">от 29.09.2016 N 76-29/6)</w:t>
      </w:r>
    </w:p>
    <w:p>
      <w:pPr>
        <w:pStyle w:val="0"/>
        <w:jc w:val="both"/>
      </w:pPr>
      <w:r>
        <w:rPr>
          <w:sz w:val="20"/>
        </w:rPr>
      </w:r>
    </w:p>
    <w:p>
      <w:pPr>
        <w:pStyle w:val="0"/>
        <w:ind w:firstLine="540"/>
        <w:jc w:val="both"/>
      </w:pPr>
      <w:r>
        <w:rPr>
          <w:sz w:val="20"/>
        </w:rPr>
        <w:t xml:space="preserve">4.1. Квалификационные требования к уровню профессионального образования, необходимому для замещения должностей муниципальной службы:</w:t>
      </w:r>
    </w:p>
    <w:p>
      <w:pPr>
        <w:pStyle w:val="0"/>
        <w:spacing w:before="200" w:line-rule="auto"/>
        <w:ind w:firstLine="540"/>
        <w:jc w:val="both"/>
      </w:pPr>
      <w:r>
        <w:rPr>
          <w:sz w:val="20"/>
        </w:rPr>
        <w:t xml:space="preserve">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2) для замещения должностей муниципальной службы ведущей группы обязательно наличие высшего образования;</w:t>
      </w:r>
    </w:p>
    <w:p>
      <w:pPr>
        <w:pStyle w:val="0"/>
        <w:spacing w:before="200" w:line-rule="auto"/>
        <w:ind w:firstLine="540"/>
        <w:jc w:val="both"/>
      </w:pPr>
      <w:r>
        <w:rPr>
          <w:sz w:val="20"/>
        </w:rPr>
        <w:t xml:space="preserve">3) для замещения должностей муниципальной службы старшей и младшей групп обязательно наличие профессионального образования.</w:t>
      </w:r>
    </w:p>
    <w:p>
      <w:pPr>
        <w:pStyle w:val="0"/>
        <w:spacing w:before="200" w:line-rule="auto"/>
        <w:ind w:firstLine="540"/>
        <w:jc w:val="both"/>
      </w:pPr>
      <w:r>
        <w:rPr>
          <w:sz w:val="20"/>
        </w:rPr>
        <w:t xml:space="preserve">4.2.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pPr>
        <w:pStyle w:val="0"/>
        <w:spacing w:before="200" w:line-rule="auto"/>
        <w:ind w:firstLine="540"/>
        <w:jc w:val="both"/>
      </w:pPr>
      <w:r>
        <w:rPr>
          <w:sz w:val="20"/>
        </w:rP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w:history="0" r:id="rId65" w:tooltip="Закон Пензенской обл. от 26.08.2016 N 2953-ЗПО &quot;О внесении изменений в статью 6 Закона Пензенской области &quot;О государственной гражданской службе Пензенской области&quot; и в Закон Пензенской области &quot;О муниципальной службе в Пензенской области&quot; (принят ЗС Пензенской обл. 19.08.2016) {КонсультантПлюс}">
        <w:r>
          <w:rPr>
            <w:sz w:val="20"/>
            <w:color w:val="0000ff"/>
          </w:rPr>
          <w:t xml:space="preserve">Закона</w:t>
        </w:r>
      </w:hyperlink>
      <w:r>
        <w:rPr>
          <w:sz w:val="20"/>
        </w:rP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pPr>
        <w:pStyle w:val="0"/>
        <w:spacing w:before="200" w:line-rule="auto"/>
        <w:ind w:firstLine="540"/>
        <w:jc w:val="both"/>
      </w:pPr>
      <w:r>
        <w:rPr>
          <w:sz w:val="20"/>
        </w:rPr>
        <w:t xml:space="preserve">4.3.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pPr>
        <w:pStyle w:val="0"/>
        <w:spacing w:before="200" w:line-rule="auto"/>
        <w:ind w:firstLine="540"/>
        <w:jc w:val="both"/>
      </w:pPr>
      <w:r>
        <w:rPr>
          <w:sz w:val="20"/>
        </w:rPr>
        <w:t xml:space="preserve">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pPr>
        <w:pStyle w:val="0"/>
        <w:spacing w:before="200" w:line-rule="auto"/>
        <w:ind w:firstLine="540"/>
        <w:jc w:val="both"/>
      </w:pPr>
      <w:r>
        <w:rPr>
          <w:sz w:val="20"/>
        </w:rPr>
        <w:t xml:space="preserve">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pPr>
        <w:pStyle w:val="0"/>
        <w:spacing w:before="200" w:line-rule="auto"/>
        <w:ind w:firstLine="540"/>
        <w:jc w:val="both"/>
      </w:pPr>
      <w:r>
        <w:rPr>
          <w:sz w:val="20"/>
        </w:rPr>
        <w:t xml:space="preserve">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pPr>
        <w:pStyle w:val="0"/>
        <w:jc w:val="both"/>
      </w:pPr>
      <w:r>
        <w:rPr>
          <w:sz w:val="20"/>
        </w:rPr>
        <w:t xml:space="preserve">(п. 4.3 в ред. </w:t>
      </w:r>
      <w:hyperlink w:history="0" r:id="rId66" w:tooltip="Решение Собрания представителей г. Кузнецка от 23.11.2017 N 126-50/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23.11.2017 N 126-50/6)</w:t>
      </w:r>
    </w:p>
    <w:p>
      <w:pPr>
        <w:pStyle w:val="0"/>
        <w:spacing w:before="200" w:line-rule="auto"/>
        <w:ind w:firstLine="540"/>
        <w:jc w:val="both"/>
      </w:pPr>
      <w:r>
        <w:rPr>
          <w:sz w:val="20"/>
        </w:rPr>
        <w:t xml:space="preserve">4.4.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pPr>
        <w:pStyle w:val="0"/>
        <w:jc w:val="both"/>
      </w:pPr>
      <w:r>
        <w:rPr>
          <w:sz w:val="20"/>
        </w:rPr>
        <w:t xml:space="preserve">(п. 4.4 в ред. </w:t>
      </w:r>
      <w:hyperlink w:history="0" r:id="rId67" w:tooltip="Решение Собрания представителей г. Кузнецка от 23.11.2017 N 126-50/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23.11.2017 N 126-50/6)</w:t>
      </w:r>
    </w:p>
    <w:p>
      <w:pPr>
        <w:pStyle w:val="0"/>
        <w:spacing w:before="200" w:line-rule="auto"/>
        <w:ind w:firstLine="540"/>
        <w:jc w:val="both"/>
      </w:pPr>
      <w:r>
        <w:rPr>
          <w:sz w:val="20"/>
        </w:rPr>
        <w:t xml:space="preserve">4.5. В случае если лицо назначается на должность Главы администрации города Кузнецка по контракту, дополнительным требованием, предъявляемым к кандидату на должность Главы администрации города Кузнецка,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pPr>
        <w:pStyle w:val="0"/>
        <w:jc w:val="both"/>
      </w:pPr>
      <w:r>
        <w:rPr>
          <w:sz w:val="20"/>
        </w:rPr>
      </w:r>
    </w:p>
    <w:p>
      <w:pPr>
        <w:pStyle w:val="2"/>
        <w:outlineLvl w:val="1"/>
        <w:jc w:val="center"/>
      </w:pPr>
      <w:r>
        <w:rPr>
          <w:sz w:val="20"/>
        </w:rPr>
        <w:t xml:space="preserve">5. Порядок исполнения муниципальным служащим</w:t>
      </w:r>
    </w:p>
    <w:p>
      <w:pPr>
        <w:pStyle w:val="2"/>
        <w:jc w:val="center"/>
      </w:pPr>
      <w:r>
        <w:rPr>
          <w:sz w:val="20"/>
        </w:rPr>
        <w:t xml:space="preserve">обязанностей по должности муниципальной службы</w:t>
      </w:r>
    </w:p>
    <w:p>
      <w:pPr>
        <w:pStyle w:val="0"/>
        <w:jc w:val="both"/>
      </w:pPr>
      <w:r>
        <w:rPr>
          <w:sz w:val="20"/>
        </w:rPr>
      </w:r>
    </w:p>
    <w:p>
      <w:pPr>
        <w:pStyle w:val="0"/>
        <w:ind w:firstLine="540"/>
        <w:jc w:val="both"/>
      </w:pPr>
      <w:r>
        <w:rPr>
          <w:sz w:val="20"/>
        </w:rPr>
        <w:t xml:space="preserve">5.1. При исполнении обязанностей по должности муниципальной службы муниципальный служащий в городе Кузнецке Пензенской области должен соблюдать и обеспечивать исполнение законодательства о муниципальной службе, </w:t>
      </w:r>
      <w:hyperlink w:history="0" r:id="rId68" w:tooltip="&quot;Устав города Кузнецка Пензенской области&quot; (принят Решением Собрания представителей г. Кузнецка от 26.11.2009 N 114-13/5) (ред. от 31.08.2023) (Зарегистрировано в Управлении Минюста РФ по Пензенской обл. 28.12.2009 N RU583030002009001) {КонсультантПлюс}">
        <w:r>
          <w:rPr>
            <w:sz w:val="20"/>
            <w:color w:val="0000ff"/>
          </w:rPr>
          <w:t xml:space="preserve">Устава</w:t>
        </w:r>
      </w:hyperlink>
      <w:r>
        <w:rPr>
          <w:sz w:val="20"/>
        </w:rPr>
        <w:t xml:space="preserve"> города Кузнецка Пензенской области, муниципальных правовых актов города Кузнецка Пензенской области, а также трудового договора (контракта), правил внутреннего трудового распорядка, </w:t>
      </w:r>
      <w:hyperlink w:history="0" r:id="rId69" w:tooltip="Решение Собрания представителей г. Кузнецка от 26.05.2011 N 59-39/5 (ред. от 24.12.2014) &quot;Об утверждении Кодекса этики и служебного поведения муниципальных служащих в городе Кузнецке Пензенской области&quot; ------------ Утратил силу или отменен {КонсультантПлюс}">
        <w:r>
          <w:rPr>
            <w:sz w:val="20"/>
            <w:color w:val="0000ff"/>
          </w:rPr>
          <w:t xml:space="preserve">кодекса</w:t>
        </w:r>
      </w:hyperlink>
      <w:r>
        <w:rPr>
          <w:sz w:val="20"/>
        </w:rPr>
        <w:t xml:space="preserve"> этики и служебного поведения муниципальных служащих в городе Кузнецке, должностной инструкции, правил охраны труда и противопожарной безопасности, порядка работы со служебной информацией и других актов органа местного самоуправления города Кузнецка Пензенской области, в котором муниципальный служащий проходит муниципальную службу.</w:t>
      </w:r>
    </w:p>
    <w:p>
      <w:pPr>
        <w:pStyle w:val="0"/>
        <w:jc w:val="both"/>
      </w:pPr>
      <w:r>
        <w:rPr>
          <w:sz w:val="20"/>
        </w:rPr>
      </w:r>
    </w:p>
    <w:p>
      <w:pPr>
        <w:pStyle w:val="2"/>
        <w:outlineLvl w:val="1"/>
        <w:jc w:val="center"/>
      </w:pPr>
      <w:r>
        <w:rPr>
          <w:sz w:val="20"/>
        </w:rPr>
        <w:t xml:space="preserve">6. Подготовка кадров для муниципальной службы</w:t>
      </w:r>
    </w:p>
    <w:p>
      <w:pPr>
        <w:pStyle w:val="2"/>
        <w:jc w:val="center"/>
      </w:pPr>
      <w:r>
        <w:rPr>
          <w:sz w:val="20"/>
        </w:rPr>
        <w:t xml:space="preserve">и профессиональное развитие муниципальных служащих</w:t>
      </w:r>
    </w:p>
    <w:p>
      <w:pPr>
        <w:pStyle w:val="2"/>
        <w:jc w:val="center"/>
      </w:pPr>
      <w:r>
        <w:rPr>
          <w:sz w:val="20"/>
        </w:rPr>
        <w:t xml:space="preserve">города Кузнецка</w:t>
      </w:r>
    </w:p>
    <w:p>
      <w:pPr>
        <w:pStyle w:val="0"/>
        <w:jc w:val="center"/>
      </w:pPr>
      <w:r>
        <w:rPr>
          <w:sz w:val="20"/>
        </w:rPr>
        <w:t xml:space="preserve">(в ред. </w:t>
      </w:r>
      <w:hyperlink w:history="0" r:id="rId70" w:tooltip="Решение Собрания представителей г. Кузнецка от 28.12.2020 N 82-17/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w:t>
      </w:r>
    </w:p>
    <w:p>
      <w:pPr>
        <w:pStyle w:val="0"/>
        <w:jc w:val="center"/>
      </w:pPr>
      <w:r>
        <w:rPr>
          <w:sz w:val="20"/>
        </w:rPr>
        <w:t xml:space="preserve">от 28.12.2020 N 82-17/7)</w:t>
      </w:r>
    </w:p>
    <w:p>
      <w:pPr>
        <w:pStyle w:val="0"/>
        <w:jc w:val="both"/>
      </w:pPr>
      <w:r>
        <w:rPr>
          <w:sz w:val="20"/>
        </w:rPr>
      </w:r>
    </w:p>
    <w:p>
      <w:pPr>
        <w:pStyle w:val="0"/>
        <w:ind w:firstLine="540"/>
        <w:jc w:val="both"/>
      </w:pPr>
      <w:r>
        <w:rPr>
          <w:sz w:val="20"/>
        </w:rPr>
        <w:t xml:space="preserve">6.1. В целях формирования высококвалифицированного кадрового состава муниципальной службы органы местного самоуправления города Кузнецка осуществляют организацию подготовки кадров для муниципальной службы на договорной основе в соответствии с законодательством Российской Федерации об образовании и с учетом положений </w:t>
      </w:r>
      <w:hyperlink w:history="0" r:id="rId71"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Закона</w:t>
        </w:r>
      </w:hyperlink>
      <w:r>
        <w:rPr>
          <w:sz w:val="20"/>
        </w:rPr>
        <w:t xml:space="preserve"> N 25-ФЗ, </w:t>
      </w:r>
      <w:hyperlink w:history="0" r:id="rId72"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Закона</w:t>
        </w:r>
      </w:hyperlink>
      <w:r>
        <w:rPr>
          <w:sz w:val="20"/>
        </w:rPr>
        <w:t xml:space="preserve"> N 1390-ЗПО.</w:t>
      </w:r>
    </w:p>
    <w:p>
      <w:pPr>
        <w:pStyle w:val="0"/>
        <w:spacing w:before="200" w:line-rule="auto"/>
        <w:ind w:firstLine="540"/>
        <w:jc w:val="both"/>
      </w:pPr>
      <w:r>
        <w:rPr>
          <w:sz w:val="20"/>
        </w:rPr>
        <w:t xml:space="preserve">6.2. Профессиональное развитие муниципального служащего направлено на поддержание и повышение муниципальным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pPr>
        <w:pStyle w:val="0"/>
        <w:spacing w:before="200" w:line-rule="auto"/>
        <w:ind w:firstLine="540"/>
        <w:jc w:val="both"/>
      </w:pPr>
      <w:r>
        <w:rPr>
          <w:sz w:val="20"/>
        </w:rPr>
        <w:t xml:space="preserve">6.3. Основаниями для направления муниципального служащего для участия в мероприятиях по профессиональному развитию являются:</w:t>
      </w:r>
    </w:p>
    <w:p>
      <w:pPr>
        <w:pStyle w:val="0"/>
        <w:spacing w:before="200" w:line-rule="auto"/>
        <w:ind w:firstLine="540"/>
        <w:jc w:val="both"/>
      </w:pPr>
      <w:r>
        <w:rPr>
          <w:sz w:val="20"/>
        </w:rPr>
        <w:t xml:space="preserve">1) решение представителя нанимателя (работодателя);</w:t>
      </w:r>
    </w:p>
    <w:p>
      <w:pPr>
        <w:pStyle w:val="0"/>
        <w:spacing w:before="200" w:line-rule="auto"/>
        <w:ind w:firstLine="540"/>
        <w:jc w:val="both"/>
      </w:pPr>
      <w:r>
        <w:rPr>
          <w:sz w:val="20"/>
        </w:rPr>
        <w:t xml:space="preserve">2) результаты аттестации муниципального служащего;</w:t>
      </w:r>
    </w:p>
    <w:p>
      <w:pPr>
        <w:pStyle w:val="0"/>
        <w:spacing w:before="200" w:line-rule="auto"/>
        <w:ind w:firstLine="540"/>
        <w:jc w:val="both"/>
      </w:pPr>
      <w:r>
        <w:rPr>
          <w:sz w:val="20"/>
        </w:rPr>
        <w:t xml:space="preserve">3) назначение муниципального служащего в порядке должностного роста на иную должность муниципальной службы;</w:t>
      </w:r>
    </w:p>
    <w:p>
      <w:pPr>
        <w:pStyle w:val="0"/>
        <w:spacing w:before="200" w:line-rule="auto"/>
        <w:ind w:firstLine="540"/>
        <w:jc w:val="both"/>
      </w:pPr>
      <w:r>
        <w:rPr>
          <w:sz w:val="20"/>
        </w:rPr>
        <w:t xml:space="preserve">4) поступление гражданина на муниципальную службу впервые.</w:t>
      </w:r>
    </w:p>
    <w:p>
      <w:pPr>
        <w:pStyle w:val="0"/>
        <w:spacing w:before="200" w:line-rule="auto"/>
        <w:ind w:firstLine="540"/>
        <w:jc w:val="both"/>
      </w:pPr>
      <w:r>
        <w:rPr>
          <w:sz w:val="20"/>
        </w:rPr>
        <w:t xml:space="preserve">6.4. Профессиональное развитие муниципального служащего осуществляется в течение всего периода прохождения им муниципальной службы.</w:t>
      </w:r>
    </w:p>
    <w:p>
      <w:pPr>
        <w:pStyle w:val="0"/>
        <w:spacing w:before="200" w:line-rule="auto"/>
        <w:ind w:firstLine="540"/>
        <w:jc w:val="both"/>
      </w:pPr>
      <w:r>
        <w:rPr>
          <w:sz w:val="20"/>
        </w:rPr>
        <w:t xml:space="preserve">6.5. Мероприятия по профессиональному развитию муниципального служащего осуществляются с отрывом или без отрыва от муниципальной службы.</w:t>
      </w:r>
    </w:p>
    <w:p>
      <w:pPr>
        <w:pStyle w:val="0"/>
        <w:spacing w:before="200" w:line-rule="auto"/>
        <w:ind w:firstLine="540"/>
        <w:jc w:val="both"/>
      </w:pPr>
      <w:r>
        <w:rPr>
          <w:sz w:val="20"/>
        </w:rPr>
        <w:t xml:space="preserve">6.6. Муниципальному служащему, участвующему в мероприятиях по профессиональному развитию, представителем нанимателя (работодателем), образовательной организацией, органом местного самоуправления или иной организацией создаются условия для профессионального развития.</w:t>
      </w:r>
    </w:p>
    <w:p>
      <w:pPr>
        <w:pStyle w:val="0"/>
        <w:spacing w:before="200" w:line-rule="auto"/>
        <w:ind w:firstLine="540"/>
        <w:jc w:val="both"/>
      </w:pPr>
      <w:r>
        <w:rPr>
          <w:sz w:val="20"/>
        </w:rPr>
        <w:t xml:space="preserve">6.7. Работу по организации мероприятий по профессиональному развитию муниципальных служащих осуществляет кадровая служба (специалист по кадровым вопросам) органа местного самоуправления города Кузнецка.</w:t>
      </w:r>
    </w:p>
    <w:p>
      <w:pPr>
        <w:pStyle w:val="0"/>
        <w:spacing w:before="200" w:line-rule="auto"/>
        <w:ind w:firstLine="540"/>
        <w:jc w:val="both"/>
      </w:pPr>
      <w:r>
        <w:rPr>
          <w:sz w:val="20"/>
        </w:rPr>
        <w:t xml:space="preserve">6.8. Кадровая служба (специалист по кадровым вопросам) органа местного самоуправления города Кузнецка:</w:t>
      </w:r>
    </w:p>
    <w:p>
      <w:pPr>
        <w:pStyle w:val="0"/>
        <w:spacing w:before="200" w:line-rule="auto"/>
        <w:ind w:firstLine="540"/>
        <w:jc w:val="both"/>
      </w:pPr>
      <w:r>
        <w:rPr>
          <w:sz w:val="20"/>
        </w:rPr>
        <w:t xml:space="preserve">- ежегодно проводит анализ потребности участия муниципальных служащих органа местного самоуправления в мероприятиях по профессиональному развитию на следующий год;</w:t>
      </w:r>
    </w:p>
    <w:p>
      <w:pPr>
        <w:pStyle w:val="0"/>
        <w:spacing w:before="200" w:line-rule="auto"/>
        <w:ind w:firstLine="540"/>
        <w:jc w:val="both"/>
      </w:pPr>
      <w:r>
        <w:rPr>
          <w:sz w:val="20"/>
        </w:rPr>
        <w:t xml:space="preserve">- в срок до 1 сентября года, предшествующего планируемому, составляет План организации мероприятий по профессиональному развитию муниципальных служащих органа местного самоуправления (далее - План), представляет его на утверждение руководителю органа местного самоуправления и при необходимости в течение года осуществляет его корректировку;</w:t>
      </w:r>
    </w:p>
    <w:p>
      <w:pPr>
        <w:pStyle w:val="0"/>
        <w:spacing w:before="200" w:line-rule="auto"/>
        <w:ind w:firstLine="540"/>
        <w:jc w:val="both"/>
      </w:pPr>
      <w:r>
        <w:rPr>
          <w:sz w:val="20"/>
        </w:rPr>
        <w:t xml:space="preserve">- осуществляет контроль за ходом реализации мероприятий по профессиональному развитию муниципальных служащих, анализирует итоги выполнения Плана;</w:t>
      </w:r>
    </w:p>
    <w:p>
      <w:pPr>
        <w:pStyle w:val="0"/>
        <w:spacing w:before="200" w:line-rule="auto"/>
        <w:ind w:firstLine="540"/>
        <w:jc w:val="both"/>
      </w:pPr>
      <w:r>
        <w:rPr>
          <w:sz w:val="20"/>
        </w:rPr>
        <w:t xml:space="preserve">- вносит сведения об участии муниципальных служащих органа местного самоуправления в мероприятиях по профессиональному развитию в личное дело муниципального служащего.</w:t>
      </w:r>
    </w:p>
    <w:p>
      <w:pPr>
        <w:pStyle w:val="0"/>
        <w:spacing w:before="200" w:line-rule="auto"/>
        <w:ind w:firstLine="540"/>
        <w:jc w:val="both"/>
      </w:pPr>
      <w:r>
        <w:rPr>
          <w:sz w:val="20"/>
        </w:rPr>
        <w:t xml:space="preserve">6.9.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pPr>
        <w:pStyle w:val="0"/>
        <w:spacing w:before="200" w:line-rule="auto"/>
        <w:ind w:firstLine="540"/>
        <w:jc w:val="both"/>
      </w:pPr>
      <w:r>
        <w:rPr>
          <w:sz w:val="20"/>
        </w:rPr>
        <w:t xml:space="preserve">6.10.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6.11. Определение образовательных организаций, осуществляющих образовательную деятельность по дополнительным профессиональным программам,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6.12. Расходы, связанные с подготовкой кадров для муниципальной службы и мероприятиями по профессиональному развитию муниципальных служащих, осуществляются за счет средств бюджета города Кузнецка.</w:t>
      </w:r>
    </w:p>
    <w:p>
      <w:pPr>
        <w:pStyle w:val="0"/>
        <w:jc w:val="both"/>
      </w:pPr>
      <w:r>
        <w:rPr>
          <w:sz w:val="20"/>
        </w:rPr>
      </w:r>
    </w:p>
    <w:p>
      <w:pPr>
        <w:pStyle w:val="2"/>
        <w:outlineLvl w:val="1"/>
        <w:jc w:val="center"/>
      </w:pPr>
      <w:r>
        <w:rPr>
          <w:sz w:val="20"/>
        </w:rPr>
        <w:t xml:space="preserve">7. Поощрения муниципального служащего в городе Кузнецке</w:t>
      </w:r>
    </w:p>
    <w:p>
      <w:pPr>
        <w:pStyle w:val="0"/>
        <w:jc w:val="both"/>
      </w:pPr>
      <w:r>
        <w:rPr>
          <w:sz w:val="20"/>
        </w:rPr>
      </w:r>
    </w:p>
    <w:p>
      <w:pPr>
        <w:pStyle w:val="0"/>
        <w:ind w:firstLine="540"/>
        <w:jc w:val="both"/>
      </w:pPr>
      <w:r>
        <w:rPr>
          <w:sz w:val="20"/>
        </w:rPr>
        <w:t xml:space="preserve">7.1.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pPr>
        <w:pStyle w:val="0"/>
        <w:spacing w:before="200" w:line-rule="auto"/>
        <w:ind w:firstLine="540"/>
        <w:jc w:val="both"/>
      </w:pPr>
      <w:r>
        <w:rPr>
          <w:sz w:val="20"/>
        </w:rPr>
        <w:t xml:space="preserve">1) объявление благодарности;</w:t>
      </w:r>
    </w:p>
    <w:p>
      <w:pPr>
        <w:pStyle w:val="0"/>
        <w:spacing w:before="200" w:line-rule="auto"/>
        <w:ind w:firstLine="540"/>
        <w:jc w:val="both"/>
      </w:pPr>
      <w:r>
        <w:rPr>
          <w:sz w:val="20"/>
        </w:rPr>
        <w:t xml:space="preserve">2) выдача премии;</w:t>
      </w:r>
    </w:p>
    <w:p>
      <w:pPr>
        <w:pStyle w:val="0"/>
        <w:spacing w:before="200" w:line-rule="auto"/>
        <w:ind w:firstLine="540"/>
        <w:jc w:val="both"/>
      </w:pPr>
      <w:r>
        <w:rPr>
          <w:sz w:val="20"/>
        </w:rPr>
        <w:t xml:space="preserve">3) награждение ценным подарком;</w:t>
      </w:r>
    </w:p>
    <w:p>
      <w:pPr>
        <w:pStyle w:val="0"/>
        <w:spacing w:before="200" w:line-rule="auto"/>
        <w:ind w:firstLine="540"/>
        <w:jc w:val="both"/>
      </w:pPr>
      <w:r>
        <w:rPr>
          <w:sz w:val="20"/>
        </w:rPr>
        <w:t xml:space="preserve">4) награждение почетной грамотой;</w:t>
      </w:r>
    </w:p>
    <w:p>
      <w:pPr>
        <w:pStyle w:val="0"/>
        <w:spacing w:before="200" w:line-rule="auto"/>
        <w:ind w:firstLine="540"/>
        <w:jc w:val="both"/>
      </w:pPr>
      <w:r>
        <w:rPr>
          <w:sz w:val="20"/>
        </w:rPr>
        <w:t xml:space="preserve">5) иные поощрения, установленные муниципальными правовыми актами в соответствии с федеральными законами и законами Пензенской области;</w:t>
      </w:r>
    </w:p>
    <w:p>
      <w:pPr>
        <w:pStyle w:val="0"/>
        <w:spacing w:before="200" w:line-rule="auto"/>
        <w:ind w:firstLine="540"/>
        <w:jc w:val="both"/>
      </w:pPr>
      <w:r>
        <w:rPr>
          <w:sz w:val="20"/>
        </w:rPr>
        <w:t xml:space="preserve">6) награждение наградами Пензенской области;</w:t>
      </w:r>
    </w:p>
    <w:p>
      <w:pPr>
        <w:pStyle w:val="0"/>
        <w:spacing w:before="200" w:line-rule="auto"/>
        <w:ind w:firstLine="540"/>
        <w:jc w:val="both"/>
      </w:pPr>
      <w:r>
        <w:rPr>
          <w:sz w:val="20"/>
        </w:rPr>
        <w:t xml:space="preserve">7) поощрение Губернатора Пензенской области;</w:t>
      </w:r>
    </w:p>
    <w:p>
      <w:pPr>
        <w:pStyle w:val="0"/>
        <w:spacing w:before="200" w:line-rule="auto"/>
        <w:ind w:firstLine="540"/>
        <w:jc w:val="both"/>
      </w:pPr>
      <w:r>
        <w:rPr>
          <w:sz w:val="20"/>
        </w:rPr>
        <w:t xml:space="preserve">8) поощрение Правительства Российской Федерации;</w:t>
      </w:r>
    </w:p>
    <w:p>
      <w:pPr>
        <w:pStyle w:val="0"/>
        <w:spacing w:before="200" w:line-rule="auto"/>
        <w:ind w:firstLine="540"/>
        <w:jc w:val="both"/>
      </w:pPr>
      <w:r>
        <w:rPr>
          <w:sz w:val="20"/>
        </w:rPr>
        <w:t xml:space="preserve">9) поощрение Президента Российской Федерации;</w:t>
      </w:r>
    </w:p>
    <w:p>
      <w:pPr>
        <w:pStyle w:val="0"/>
        <w:spacing w:before="200" w:line-rule="auto"/>
        <w:ind w:firstLine="540"/>
        <w:jc w:val="both"/>
      </w:pPr>
      <w:r>
        <w:rPr>
          <w:sz w:val="20"/>
        </w:rPr>
        <w:t xml:space="preserve">10) награждение государственными наградами Российской Федерации в соответствии с законодательством Российской Федерации.</w:t>
      </w:r>
    </w:p>
    <w:p>
      <w:pPr>
        <w:pStyle w:val="0"/>
        <w:jc w:val="both"/>
      </w:pPr>
      <w:r>
        <w:rPr>
          <w:sz w:val="20"/>
        </w:rPr>
        <w:t xml:space="preserve">(часть 7.1 в ред. </w:t>
      </w:r>
      <w:hyperlink w:history="0" r:id="rId73" w:tooltip="Решение Собрания представителей г. Кузнецка от 31.08.2023 N 78-53/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31.08.2023 N 78-53/7)</w:t>
      </w:r>
    </w:p>
    <w:p>
      <w:pPr>
        <w:pStyle w:val="0"/>
        <w:jc w:val="both"/>
      </w:pPr>
      <w:r>
        <w:rPr>
          <w:sz w:val="20"/>
        </w:rPr>
      </w:r>
    </w:p>
    <w:p>
      <w:pPr>
        <w:pStyle w:val="2"/>
        <w:outlineLvl w:val="1"/>
        <w:jc w:val="center"/>
      </w:pPr>
      <w:r>
        <w:rPr>
          <w:sz w:val="20"/>
        </w:rPr>
        <w:t xml:space="preserve">7.1. Порядок применения взысканий за</w:t>
      </w:r>
    </w:p>
    <w:p>
      <w:pPr>
        <w:pStyle w:val="2"/>
        <w:jc w:val="center"/>
      </w:pPr>
      <w:r>
        <w:rPr>
          <w:sz w:val="20"/>
        </w:rPr>
        <w:t xml:space="preserve">коррупционные правонарушения</w:t>
      </w:r>
    </w:p>
    <w:p>
      <w:pPr>
        <w:pStyle w:val="0"/>
        <w:jc w:val="center"/>
      </w:pPr>
      <w:r>
        <w:rPr>
          <w:sz w:val="20"/>
        </w:rPr>
        <w:t xml:space="preserve">(введен </w:t>
      </w:r>
      <w:hyperlink w:history="0" r:id="rId74" w:tooltip="Решение Собрания представителей г. Кузнецка от 12.07.2012 N 73-54/5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Решением</w:t>
        </w:r>
      </w:hyperlink>
      <w:r>
        <w:rPr>
          <w:sz w:val="20"/>
        </w:rPr>
        <w:t xml:space="preserve"> Собрания представителей г. Кузнецка</w:t>
      </w:r>
    </w:p>
    <w:p>
      <w:pPr>
        <w:pStyle w:val="0"/>
        <w:jc w:val="center"/>
      </w:pPr>
      <w:r>
        <w:rPr>
          <w:sz w:val="20"/>
        </w:rPr>
        <w:t xml:space="preserve">от 12.07.2012 N 73-54/5)</w:t>
      </w:r>
    </w:p>
    <w:p>
      <w:pPr>
        <w:pStyle w:val="0"/>
        <w:jc w:val="both"/>
      </w:pPr>
      <w:r>
        <w:rPr>
          <w:sz w:val="20"/>
        </w:rPr>
      </w:r>
    </w:p>
    <w:p>
      <w:pPr>
        <w:pStyle w:val="0"/>
        <w:ind w:firstLine="540"/>
        <w:jc w:val="both"/>
      </w:pPr>
      <w:r>
        <w:rPr>
          <w:sz w:val="20"/>
        </w:rPr>
        <w:t xml:space="preserve">7.1.1. Взыскания, предусмотренные </w:t>
      </w:r>
      <w:hyperlink w:history="0" r:id="rId75"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76"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77" w:tooltip="Федеральный закон от 02.03.2007 N 25-ФЗ (ред. от 23.03.2024) &quot;О муниципальной службе в Российской Федерации&quot; {КонсультантПлюс}">
        <w:r>
          <w:rPr>
            <w:sz w:val="20"/>
            <w:color w:val="0000ff"/>
          </w:rPr>
          <w:t xml:space="preserve">27.1</w:t>
        </w:r>
      </w:hyperlink>
      <w:r>
        <w:rPr>
          <w:sz w:val="20"/>
        </w:rPr>
        <w:t xml:space="preserve"> Закона N 25-ФЗ за коррупционные правонарушения, применяются в порядке и сроки, которые установлены </w:t>
      </w:r>
      <w:hyperlink w:history="0" r:id="rId78"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N 25-ФЗ, </w:t>
      </w:r>
      <w:hyperlink w:history="0" r:id="rId79"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Законом</w:t>
        </w:r>
      </w:hyperlink>
      <w:r>
        <w:rPr>
          <w:sz w:val="20"/>
        </w:rPr>
        <w:t xml:space="preserve"> N 1390-ЗПО, а также настоящим разделом.</w:t>
      </w:r>
    </w:p>
    <w:p>
      <w:pPr>
        <w:pStyle w:val="0"/>
        <w:jc w:val="both"/>
      </w:pPr>
      <w:r>
        <w:rPr>
          <w:sz w:val="20"/>
        </w:rPr>
        <w:t xml:space="preserve">(п. 7.1.1 в ред. </w:t>
      </w:r>
      <w:hyperlink w:history="0" r:id="rId80" w:tooltip="Решение Собрания представителей г. Кузнецка от 25.10.2018 N 68-63/6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25.10.2018 N 68-63/6)</w:t>
      </w:r>
    </w:p>
    <w:p>
      <w:pPr>
        <w:pStyle w:val="0"/>
        <w:spacing w:before="200" w:line-rule="auto"/>
        <w:ind w:firstLine="540"/>
        <w:jc w:val="both"/>
      </w:pPr>
      <w:r>
        <w:rPr>
          <w:sz w:val="20"/>
        </w:rPr>
        <w:t xml:space="preserve">7.1.2. При применении взысканий, предусмотренных </w:t>
      </w:r>
      <w:hyperlink w:history="0" r:id="rId81"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82"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83"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Закона N 25-ФЗ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Взыскания, предусмотренные </w:t>
      </w:r>
      <w:hyperlink w:history="0" r:id="rId84"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85"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86"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 муниципальной службе в Российской Федерации", применяются представителем нанимателя (работодателем) в том числе на основании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 или в соответствии со </w:t>
      </w:r>
      <w:hyperlink w:history="0" r:id="rId87"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w:t>
      </w:r>
      <w:hyperlink w:history="0" r:id="rId88" w:tooltip="Решение Собрания представителей г. Кузнецка от 31.08.2023 N 78-53/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31.08.2023 N 78-53/7)</w:t>
      </w:r>
    </w:p>
    <w:p>
      <w:pPr>
        <w:pStyle w:val="0"/>
        <w:spacing w:before="200" w:line-rule="auto"/>
        <w:ind w:firstLine="540"/>
        <w:jc w:val="both"/>
      </w:pPr>
      <w:r>
        <w:rPr>
          <w:sz w:val="20"/>
        </w:rPr>
        <w:t xml:space="preserve">7.1.3. Взыскания, предусмотренные </w:t>
      </w:r>
      <w:hyperlink w:history="0" r:id="rId89"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90"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91"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(п. 7.1.3 в ред. </w:t>
      </w:r>
      <w:hyperlink w:history="0" r:id="rId92" w:tooltip="Решение Собрания представителей г. Кузнецка от 28.05.2020 N 29-9/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Решения</w:t>
        </w:r>
      </w:hyperlink>
      <w:r>
        <w:rPr>
          <w:sz w:val="20"/>
        </w:rPr>
        <w:t xml:space="preserve"> Собрания представителей г. Кузнецка от 28.05.2020 N 29-9/7)</w:t>
      </w:r>
    </w:p>
    <w:p>
      <w:pPr>
        <w:pStyle w:val="0"/>
        <w:spacing w:before="200" w:line-rule="auto"/>
        <w:ind w:firstLine="540"/>
        <w:jc w:val="both"/>
      </w:pPr>
      <w:r>
        <w:rPr>
          <w:sz w:val="20"/>
        </w:rPr>
        <w:t xml:space="preserve">7.1.4. Копия акта о применении к муниципальному служащему взыскания, предусмотренного </w:t>
      </w:r>
      <w:hyperlink w:history="0" r:id="rId93"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94"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95"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Закона N 25-ФЗ за коррупционные правонарушения,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указанного акта.</w:t>
      </w:r>
    </w:p>
    <w:p>
      <w:pPr>
        <w:pStyle w:val="0"/>
        <w:spacing w:before="200" w:line-rule="auto"/>
        <w:ind w:firstLine="540"/>
        <w:jc w:val="both"/>
      </w:pPr>
      <w:r>
        <w:rPr>
          <w:sz w:val="20"/>
        </w:rPr>
        <w:t xml:space="preserve">7.1.5. Муниципальный служащий вправе обжаловать взыскание, предусмотренное </w:t>
      </w:r>
      <w:hyperlink w:history="0" r:id="rId96"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97"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98"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Закона N 25-ФЗ за коррупционное правонарушение, в порядке, предусмотренном действующим законодательством.</w:t>
      </w:r>
    </w:p>
    <w:p>
      <w:pPr>
        <w:pStyle w:val="0"/>
        <w:spacing w:before="200" w:line-rule="auto"/>
        <w:ind w:firstLine="540"/>
        <w:jc w:val="both"/>
      </w:pPr>
      <w:r>
        <w:rPr>
          <w:sz w:val="20"/>
        </w:rPr>
        <w:t xml:space="preserve">7.1.6. Если в течение одного года со дня применения взыскания, предусмотренного </w:t>
      </w:r>
      <w:hyperlink w:history="0" r:id="rId99"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00"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01"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Закона N 25-ФЗ за коррупционное правонарушение, муниципальный служащий не был подвергнут взысканию, предусмотренному </w:t>
      </w:r>
      <w:hyperlink w:history="0" r:id="rId102" w:tooltip="Федеральный закон от 02.03.2007 N 25-ФЗ (ред. от 23.03.2024)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03" w:tooltip="Федеральный закон от 02.03.2007 N 25-ФЗ (ред. от 23.03.2024)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04" w:tooltip="Федеральный закон от 02.03.2007 N 25-ФЗ (ред. от 23.03.2024) &quot;О муниципальной службе в Российской Федерации&quot; {КонсультантПлюс}">
        <w:r>
          <w:rPr>
            <w:sz w:val="20"/>
            <w:color w:val="0000ff"/>
          </w:rPr>
          <w:t xml:space="preserve">27</w:t>
        </w:r>
      </w:hyperlink>
      <w:r>
        <w:rPr>
          <w:sz w:val="20"/>
        </w:rPr>
        <w:t xml:space="preserve"> Закона N 25-ФЗ за коррупционные правонарушения, он считается не имеющим взыскания.</w:t>
      </w:r>
    </w:p>
    <w:p>
      <w:pPr>
        <w:pStyle w:val="0"/>
        <w:jc w:val="both"/>
      </w:pPr>
      <w:r>
        <w:rPr>
          <w:sz w:val="20"/>
        </w:rPr>
      </w:r>
    </w:p>
    <w:p>
      <w:pPr>
        <w:pStyle w:val="2"/>
        <w:outlineLvl w:val="1"/>
        <w:jc w:val="center"/>
      </w:pPr>
      <w:r>
        <w:rPr>
          <w:sz w:val="20"/>
        </w:rPr>
        <w:t xml:space="preserve">8. Иные вопросы в сфере муниципальной службы</w:t>
      </w:r>
    </w:p>
    <w:p>
      <w:pPr>
        <w:pStyle w:val="0"/>
        <w:jc w:val="both"/>
      </w:pPr>
      <w:r>
        <w:rPr>
          <w:sz w:val="20"/>
        </w:rPr>
      </w:r>
    </w:p>
    <w:p>
      <w:pPr>
        <w:pStyle w:val="0"/>
        <w:ind w:firstLine="540"/>
        <w:jc w:val="both"/>
      </w:pPr>
      <w:r>
        <w:rPr>
          <w:sz w:val="20"/>
        </w:rPr>
        <w:t xml:space="preserve">8.1. Вопросы, указанные в </w:t>
      </w:r>
      <w:hyperlink w:history="0" w:anchor="P72" w:tooltip="2. Полномочия органов местного самоуправления">
        <w:r>
          <w:rPr>
            <w:sz w:val="20"/>
            <w:color w:val="0000ff"/>
          </w:rPr>
          <w:t xml:space="preserve">разделе 2</w:t>
        </w:r>
      </w:hyperlink>
      <w:r>
        <w:rPr>
          <w:sz w:val="20"/>
        </w:rPr>
        <w:t xml:space="preserve"> настоящего Положения и не урегулированные настоящим Положением, регулируются муниципальными правовыми актами органов местного самоуправления в пределах компетенции, установленной федеральным законодательством, законодательством Пензенской области, муниципальными правовыми актами города Кузнецка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решением</w:t>
      </w:r>
    </w:p>
    <w:p>
      <w:pPr>
        <w:pStyle w:val="0"/>
        <w:jc w:val="right"/>
      </w:pPr>
      <w:r>
        <w:rPr>
          <w:sz w:val="20"/>
        </w:rPr>
        <w:t xml:space="preserve">Собрания представителей</w:t>
      </w:r>
    </w:p>
    <w:p>
      <w:pPr>
        <w:pStyle w:val="0"/>
        <w:jc w:val="right"/>
      </w:pPr>
      <w:r>
        <w:rPr>
          <w:sz w:val="20"/>
        </w:rPr>
        <w:t xml:space="preserve">города Кузнецка</w:t>
      </w:r>
    </w:p>
    <w:p>
      <w:pPr>
        <w:pStyle w:val="0"/>
        <w:jc w:val="right"/>
      </w:pPr>
      <w:r>
        <w:rPr>
          <w:sz w:val="20"/>
        </w:rPr>
        <w:t xml:space="preserve">от 28 апреля 2011 г. N 39-37/5</w:t>
      </w:r>
    </w:p>
    <w:p>
      <w:pPr>
        <w:pStyle w:val="0"/>
        <w:jc w:val="both"/>
      </w:pPr>
      <w:r>
        <w:rPr>
          <w:sz w:val="20"/>
        </w:rPr>
      </w:r>
    </w:p>
    <w:bookmarkStart w:id="207" w:name="P207"/>
    <w:bookmarkEnd w:id="207"/>
    <w:p>
      <w:pPr>
        <w:pStyle w:val="2"/>
        <w:jc w:val="center"/>
      </w:pPr>
      <w:r>
        <w:rPr>
          <w:sz w:val="20"/>
        </w:rPr>
        <w:t xml:space="preserve">ПЕРЕЧЕНЬ</w:t>
      </w:r>
    </w:p>
    <w:p>
      <w:pPr>
        <w:pStyle w:val="2"/>
        <w:jc w:val="center"/>
      </w:pPr>
      <w:r>
        <w:rPr>
          <w:sz w:val="20"/>
        </w:rPr>
        <w:t xml:space="preserve">ДОЛЖНОСТЕЙ МУНИЦИПАЛЬНОЙ СЛУЖБЫ ГОРОДА КУЗНЕЦКА</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представителей г. Кузнецка от 28.12.2020 </w:t>
            </w:r>
            <w:hyperlink w:history="0" r:id="rId105" w:tooltip="Решение Собрания представителей г. Кузнецка от 28.12.2020 N 82-17/7 &quot;О внесении изменений в решение Собрания представителей города Кузнецка Пензенской области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82-17/7</w:t>
              </w:r>
            </w:hyperlink>
            <w:r>
              <w:rPr>
                <w:sz w:val="20"/>
                <w:color w:val="392c69"/>
              </w:rPr>
              <w:t xml:space="preserve">,</w:t>
            </w:r>
          </w:p>
          <w:p>
            <w:pPr>
              <w:pStyle w:val="0"/>
              <w:jc w:val="center"/>
            </w:pPr>
            <w:r>
              <w:rPr>
                <w:sz w:val="20"/>
                <w:color w:val="392c69"/>
              </w:rPr>
              <w:t xml:space="preserve">от 25.11.2021 </w:t>
            </w:r>
            <w:hyperlink w:history="0" r:id="rId106" w:tooltip="Решение Собрания представителей г. Кузнецка от 25.11.2021 N 87-27/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87-27/7</w:t>
              </w:r>
            </w:hyperlink>
            <w:r>
              <w:rPr>
                <w:sz w:val="20"/>
                <w:color w:val="392c69"/>
              </w:rPr>
              <w:t xml:space="preserve">, от 26.12.2022 </w:t>
            </w:r>
            <w:hyperlink w:history="0" r:id="rId107" w:tooltip="Решение Собрания представителей г. Кузнецка от 26.12.2022 N 95-42/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N 95-42/7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746"/>
        <w:gridCol w:w="2324"/>
      </w:tblGrid>
      <w:tr>
        <w:tblPrEx>
          <w:tblBorders>
            <w:left w:val="single" w:sz="4"/>
            <w:right w:val="single" w:sz="4"/>
            <w:insideV w:val="single" w:sz="4"/>
            <w:insideH w:val="single" w:sz="4"/>
          </w:tblBorders>
        </w:tblPrEx>
        <w:tc>
          <w:tcPr>
            <w:tcW w:w="6746" w:type="dxa"/>
            <w:tcBorders>
              <w:top w:val="single" w:sz="4"/>
              <w:bottom w:val="single" w:sz="4"/>
            </w:tcBorders>
          </w:tcPr>
          <w:p>
            <w:pPr>
              <w:pStyle w:val="0"/>
              <w:jc w:val="center"/>
            </w:pPr>
            <w:r>
              <w:rPr>
                <w:sz w:val="20"/>
              </w:rPr>
              <w:t xml:space="preserve">Наименование должности муниципальной службы в Пензенской области</w:t>
            </w:r>
          </w:p>
        </w:tc>
        <w:tc>
          <w:tcPr>
            <w:tcW w:w="2324" w:type="dxa"/>
            <w:tcBorders>
              <w:top w:val="single" w:sz="4"/>
              <w:bottom w:val="single" w:sz="4"/>
            </w:tcBorders>
          </w:tcPr>
          <w:p>
            <w:pPr>
              <w:pStyle w:val="0"/>
              <w:jc w:val="center"/>
            </w:pPr>
            <w:r>
              <w:rPr>
                <w:sz w:val="20"/>
              </w:rPr>
              <w:t xml:space="preserve">Регистрационный номер (код)</w:t>
            </w:r>
          </w:p>
        </w:tc>
      </w:tr>
      <w:tr>
        <w:tc>
          <w:tcPr>
            <w:gridSpan w:val="2"/>
            <w:tcW w:w="9070" w:type="dxa"/>
            <w:tcBorders>
              <w:top w:val="single" w:sz="4"/>
              <w:left w:val="nil"/>
              <w:bottom w:val="nil"/>
              <w:right w:val="nil"/>
            </w:tcBorders>
          </w:tcPr>
          <w:p>
            <w:pPr>
              <w:pStyle w:val="0"/>
              <w:outlineLvl w:val="1"/>
            </w:pPr>
            <w:r>
              <w:rPr>
                <w:sz w:val="20"/>
              </w:rPr>
              <w:t xml:space="preserve">Перечень должностей муниципальной службы в Собрании представителей города Кузнецка</w:t>
            </w:r>
          </w:p>
        </w:tc>
      </w:tr>
      <w:tr>
        <w:tc>
          <w:tcPr>
            <w:gridSpan w:val="2"/>
            <w:tcW w:w="9070" w:type="dxa"/>
            <w:tcBorders>
              <w:top w:val="nil"/>
              <w:left w:val="nil"/>
              <w:bottom w:val="nil"/>
              <w:right w:val="nil"/>
            </w:tcBorders>
          </w:tcPr>
          <w:p>
            <w:pPr>
              <w:pStyle w:val="0"/>
              <w:jc w:val="both"/>
            </w:pPr>
            <w:r>
              <w:rPr>
                <w:sz w:val="20"/>
              </w:rPr>
              <w:t xml:space="preserve">Утратил силу. - </w:t>
            </w:r>
            <w:hyperlink w:history="0" r:id="rId108" w:tooltip="Решение Собрания представителей г. Кузнецка от 26.12.2022 N 95-42/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w:t>
              </w:r>
            </w:hyperlink>
            <w:r>
              <w:rPr>
                <w:sz w:val="20"/>
              </w:rPr>
              <w:t xml:space="preserve"> Собрания представителей г. Кузнецка от 26.12.2022 N 95-42/7</w:t>
            </w:r>
          </w:p>
        </w:tc>
      </w:tr>
      <w:tr>
        <w:tc>
          <w:tcPr>
            <w:gridSpan w:val="2"/>
            <w:tcW w:w="9070" w:type="dxa"/>
            <w:tcBorders>
              <w:top w:val="nil"/>
              <w:left w:val="nil"/>
              <w:bottom w:val="nil"/>
              <w:right w:val="nil"/>
            </w:tcBorders>
          </w:tcPr>
          <w:p>
            <w:pPr>
              <w:pStyle w:val="0"/>
              <w:outlineLvl w:val="1"/>
            </w:pPr>
            <w:r>
              <w:rPr>
                <w:sz w:val="20"/>
              </w:rPr>
              <w:t xml:space="preserve">2. Перечень должностей муниципальной службы в администрации города Кузнецка</w:t>
            </w:r>
          </w:p>
        </w:tc>
      </w:tr>
      <w:tr>
        <w:tc>
          <w:tcPr>
            <w:gridSpan w:val="2"/>
            <w:tcW w:w="9070" w:type="dxa"/>
            <w:tcBorders>
              <w:top w:val="nil"/>
              <w:left w:val="nil"/>
              <w:bottom w:val="nil"/>
              <w:right w:val="nil"/>
            </w:tcBorders>
          </w:tcPr>
          <w:p>
            <w:pPr>
              <w:pStyle w:val="0"/>
              <w:outlineLvl w:val="2"/>
              <w:jc w:val="both"/>
            </w:pPr>
            <w:r>
              <w:rPr>
                <w:sz w:val="20"/>
              </w:rPr>
              <w:t xml:space="preserve">Высшая группа должностей</w:t>
            </w:r>
          </w:p>
        </w:tc>
      </w:tr>
      <w:tr>
        <w:tc>
          <w:tcPr>
            <w:gridSpan w:val="2"/>
            <w:tcW w:w="9070" w:type="dxa"/>
            <w:tcBorders>
              <w:top w:val="nil"/>
              <w:left w:val="nil"/>
              <w:bottom w:val="nil"/>
              <w:right w:val="nil"/>
            </w:tcBorders>
          </w:tcPr>
          <w:p>
            <w:pPr>
              <w:pStyle w:val="0"/>
              <w:jc w:val="both"/>
            </w:pPr>
            <w:r>
              <w:rPr>
                <w:sz w:val="20"/>
              </w:rPr>
              <w:t xml:space="preserve">Позиция утратила силу. - </w:t>
            </w:r>
            <w:hyperlink w:history="0" r:id="rId109" w:tooltip="Решение Собрания представителей г. Кузнецка от 26.12.2022 N 95-42/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w:t>
              </w:r>
            </w:hyperlink>
            <w:r>
              <w:rPr>
                <w:sz w:val="20"/>
              </w:rPr>
              <w:t xml:space="preserve"> Собрания представителей г. Кузнецка от 26.12.2022 N 95-42/7</w:t>
            </w:r>
          </w:p>
        </w:tc>
      </w:tr>
      <w:tr>
        <w:tc>
          <w:tcPr>
            <w:tcW w:w="6746" w:type="dxa"/>
            <w:tcBorders>
              <w:top w:val="nil"/>
              <w:left w:val="nil"/>
              <w:bottom w:val="nil"/>
              <w:right w:val="nil"/>
            </w:tcBorders>
          </w:tcPr>
          <w:p>
            <w:pPr>
              <w:pStyle w:val="0"/>
              <w:jc w:val="both"/>
            </w:pPr>
            <w:r>
              <w:rPr>
                <w:sz w:val="20"/>
              </w:rPr>
              <w:t xml:space="preserve">Первый заместитель главы администрации города Кузнецка</w:t>
            </w:r>
          </w:p>
        </w:tc>
        <w:tc>
          <w:tcPr>
            <w:tcW w:w="2324" w:type="dxa"/>
            <w:tcBorders>
              <w:top w:val="nil"/>
              <w:left w:val="nil"/>
              <w:bottom w:val="nil"/>
              <w:right w:val="nil"/>
            </w:tcBorders>
          </w:tcPr>
          <w:p>
            <w:pPr>
              <w:pStyle w:val="0"/>
              <w:jc w:val="center"/>
            </w:pPr>
            <w:r>
              <w:rPr>
                <w:sz w:val="20"/>
              </w:rPr>
              <w:t xml:space="preserve">3-1-02</w:t>
            </w:r>
          </w:p>
        </w:tc>
      </w:tr>
      <w:tr>
        <w:tc>
          <w:tcPr>
            <w:tcW w:w="6746" w:type="dxa"/>
            <w:tcBorders>
              <w:top w:val="nil"/>
              <w:left w:val="nil"/>
              <w:bottom w:val="nil"/>
              <w:right w:val="nil"/>
            </w:tcBorders>
          </w:tcPr>
          <w:p>
            <w:pPr>
              <w:pStyle w:val="0"/>
              <w:jc w:val="both"/>
            </w:pPr>
            <w:r>
              <w:rPr>
                <w:sz w:val="20"/>
              </w:rPr>
              <w:t xml:space="preserve">Заместитель главы администрации города Кузнецка</w:t>
            </w:r>
          </w:p>
        </w:tc>
        <w:tc>
          <w:tcPr>
            <w:tcW w:w="2324" w:type="dxa"/>
            <w:tcBorders>
              <w:top w:val="nil"/>
              <w:left w:val="nil"/>
              <w:bottom w:val="nil"/>
              <w:right w:val="nil"/>
            </w:tcBorders>
          </w:tcPr>
          <w:p>
            <w:pPr>
              <w:pStyle w:val="0"/>
              <w:jc w:val="center"/>
            </w:pPr>
            <w:r>
              <w:rPr>
                <w:sz w:val="20"/>
              </w:rPr>
              <w:t xml:space="preserve">3-1-03</w:t>
            </w:r>
          </w:p>
        </w:tc>
      </w:tr>
      <w:tr>
        <w:tc>
          <w:tcPr>
            <w:tcW w:w="6746" w:type="dxa"/>
            <w:tcBorders>
              <w:top w:val="nil"/>
              <w:left w:val="nil"/>
              <w:bottom w:val="nil"/>
              <w:right w:val="nil"/>
            </w:tcBorders>
          </w:tcPr>
          <w:p>
            <w:pPr>
              <w:pStyle w:val="0"/>
              <w:jc w:val="both"/>
            </w:pPr>
            <w:r>
              <w:rPr>
                <w:sz w:val="20"/>
              </w:rPr>
              <w:t xml:space="preserve">Начальник отдела</w:t>
            </w:r>
          </w:p>
        </w:tc>
        <w:tc>
          <w:tcPr>
            <w:tcW w:w="2324" w:type="dxa"/>
            <w:tcBorders>
              <w:top w:val="nil"/>
              <w:left w:val="nil"/>
              <w:bottom w:val="nil"/>
              <w:right w:val="nil"/>
            </w:tcBorders>
          </w:tcPr>
          <w:p>
            <w:pPr>
              <w:pStyle w:val="0"/>
              <w:jc w:val="center"/>
            </w:pPr>
            <w:r>
              <w:rPr>
                <w:sz w:val="20"/>
              </w:rPr>
              <w:t xml:space="preserve">3-1-06</w:t>
            </w:r>
          </w:p>
        </w:tc>
      </w:tr>
      <w:tr>
        <w:tc>
          <w:tcPr>
            <w:gridSpan w:val="2"/>
            <w:tcW w:w="9070" w:type="dxa"/>
            <w:tcBorders>
              <w:top w:val="nil"/>
              <w:left w:val="nil"/>
              <w:bottom w:val="nil"/>
              <w:right w:val="nil"/>
            </w:tcBorders>
          </w:tcPr>
          <w:p>
            <w:pPr>
              <w:pStyle w:val="0"/>
              <w:outlineLvl w:val="2"/>
              <w:jc w:val="both"/>
            </w:pPr>
            <w:r>
              <w:rPr>
                <w:sz w:val="20"/>
              </w:rPr>
              <w:t xml:space="preserve">Главная группа должностей</w:t>
            </w:r>
          </w:p>
        </w:tc>
      </w:tr>
      <w:tr>
        <w:tc>
          <w:tcPr>
            <w:tcW w:w="6746" w:type="dxa"/>
            <w:tcBorders>
              <w:top w:val="nil"/>
              <w:left w:val="nil"/>
              <w:bottom w:val="nil"/>
              <w:right w:val="nil"/>
            </w:tcBorders>
          </w:tcPr>
          <w:p>
            <w:pPr>
              <w:pStyle w:val="0"/>
            </w:pPr>
            <w:r>
              <w:rPr>
                <w:sz w:val="20"/>
              </w:rPr>
              <w:t xml:space="preserve">Заместитель начальника отдела</w:t>
            </w:r>
          </w:p>
        </w:tc>
        <w:tc>
          <w:tcPr>
            <w:tcW w:w="2324" w:type="dxa"/>
            <w:tcBorders>
              <w:top w:val="nil"/>
              <w:left w:val="nil"/>
              <w:bottom w:val="nil"/>
              <w:right w:val="nil"/>
            </w:tcBorders>
          </w:tcPr>
          <w:p>
            <w:pPr>
              <w:pStyle w:val="0"/>
              <w:jc w:val="center"/>
            </w:pPr>
            <w:r>
              <w:rPr>
                <w:sz w:val="20"/>
              </w:rPr>
              <w:t xml:space="preserve">3-2-09</w:t>
            </w:r>
          </w:p>
        </w:tc>
      </w:tr>
      <w:tr>
        <w:tc>
          <w:tcPr>
            <w:tcW w:w="6746" w:type="dxa"/>
            <w:tcBorders>
              <w:top w:val="nil"/>
              <w:left w:val="nil"/>
              <w:bottom w:val="nil"/>
              <w:right w:val="nil"/>
            </w:tcBorders>
          </w:tcPr>
          <w:p>
            <w:pPr>
              <w:pStyle w:val="0"/>
              <w:jc w:val="both"/>
            </w:pPr>
            <w:r>
              <w:rPr>
                <w:sz w:val="20"/>
              </w:rPr>
              <w:t xml:space="preserve">Заведующий сектором</w:t>
            </w:r>
          </w:p>
        </w:tc>
        <w:tc>
          <w:tcPr>
            <w:tcW w:w="2324" w:type="dxa"/>
            <w:tcBorders>
              <w:top w:val="nil"/>
              <w:left w:val="nil"/>
              <w:bottom w:val="nil"/>
              <w:right w:val="nil"/>
            </w:tcBorders>
          </w:tcPr>
          <w:p>
            <w:pPr>
              <w:pStyle w:val="0"/>
              <w:jc w:val="center"/>
            </w:pPr>
            <w:r>
              <w:rPr>
                <w:sz w:val="20"/>
              </w:rPr>
              <w:t xml:space="preserve">3-2-10</w:t>
            </w:r>
          </w:p>
        </w:tc>
      </w:tr>
      <w:tr>
        <w:tc>
          <w:tcPr>
            <w:tcW w:w="6746" w:type="dxa"/>
            <w:tcBorders>
              <w:top w:val="nil"/>
              <w:left w:val="nil"/>
              <w:bottom w:val="nil"/>
              <w:right w:val="nil"/>
            </w:tcBorders>
          </w:tcPr>
          <w:p>
            <w:pPr>
              <w:pStyle w:val="0"/>
              <w:jc w:val="both"/>
            </w:pPr>
            <w:r>
              <w:rPr>
                <w:sz w:val="20"/>
              </w:rPr>
              <w:t xml:space="preserve">Руководитель пресс-службы</w:t>
            </w:r>
          </w:p>
        </w:tc>
        <w:tc>
          <w:tcPr>
            <w:tcW w:w="2324" w:type="dxa"/>
            <w:tcBorders>
              <w:top w:val="nil"/>
              <w:left w:val="nil"/>
              <w:bottom w:val="nil"/>
              <w:right w:val="nil"/>
            </w:tcBorders>
          </w:tcPr>
          <w:p>
            <w:pPr>
              <w:pStyle w:val="0"/>
              <w:jc w:val="center"/>
            </w:pPr>
            <w:r>
              <w:rPr>
                <w:sz w:val="20"/>
              </w:rPr>
              <w:t xml:space="preserve">3-2-11</w:t>
            </w:r>
          </w:p>
        </w:tc>
      </w:tr>
      <w:tr>
        <w:tc>
          <w:tcPr>
            <w:tcW w:w="6746" w:type="dxa"/>
            <w:tcBorders>
              <w:top w:val="nil"/>
              <w:left w:val="nil"/>
              <w:bottom w:val="nil"/>
              <w:right w:val="nil"/>
            </w:tcBorders>
          </w:tcPr>
          <w:p>
            <w:pPr>
              <w:pStyle w:val="0"/>
              <w:jc w:val="both"/>
            </w:pPr>
            <w:r>
              <w:rPr>
                <w:sz w:val="20"/>
              </w:rPr>
              <w:t xml:space="preserve">Помощник главы администрации города Кузнецка</w:t>
            </w:r>
          </w:p>
        </w:tc>
        <w:tc>
          <w:tcPr>
            <w:tcW w:w="2324" w:type="dxa"/>
            <w:tcBorders>
              <w:top w:val="nil"/>
              <w:left w:val="nil"/>
              <w:bottom w:val="nil"/>
              <w:right w:val="nil"/>
            </w:tcBorders>
          </w:tcPr>
          <w:p>
            <w:pPr>
              <w:pStyle w:val="0"/>
              <w:jc w:val="center"/>
            </w:pPr>
            <w:r>
              <w:rPr>
                <w:sz w:val="20"/>
              </w:rPr>
              <w:t xml:space="preserve">3-2-13</w:t>
            </w:r>
          </w:p>
        </w:tc>
      </w:tr>
      <w:tr>
        <w:tc>
          <w:tcPr>
            <w:gridSpan w:val="2"/>
            <w:tcW w:w="9070" w:type="dxa"/>
            <w:tcBorders>
              <w:top w:val="nil"/>
              <w:left w:val="nil"/>
              <w:bottom w:val="nil"/>
              <w:right w:val="nil"/>
            </w:tcBorders>
          </w:tcPr>
          <w:p>
            <w:pPr>
              <w:pStyle w:val="0"/>
              <w:outlineLvl w:val="2"/>
            </w:pPr>
            <w:r>
              <w:rPr>
                <w:sz w:val="20"/>
              </w:rPr>
              <w:t xml:space="preserve">Ведущая группа должностей</w:t>
            </w:r>
          </w:p>
        </w:tc>
      </w:tr>
      <w:tr>
        <w:tc>
          <w:tcPr>
            <w:tcW w:w="6746" w:type="dxa"/>
            <w:tcBorders>
              <w:top w:val="nil"/>
              <w:left w:val="nil"/>
              <w:bottom w:val="nil"/>
              <w:right w:val="nil"/>
            </w:tcBorders>
          </w:tcPr>
          <w:p>
            <w:pPr>
              <w:pStyle w:val="0"/>
              <w:jc w:val="both"/>
            </w:pPr>
            <w:r>
              <w:rPr>
                <w:sz w:val="20"/>
              </w:rPr>
              <w:t xml:space="preserve">Главный специалист</w:t>
            </w:r>
          </w:p>
        </w:tc>
        <w:tc>
          <w:tcPr>
            <w:tcW w:w="2324" w:type="dxa"/>
            <w:tcBorders>
              <w:top w:val="nil"/>
              <w:left w:val="nil"/>
              <w:bottom w:val="nil"/>
              <w:right w:val="nil"/>
            </w:tcBorders>
          </w:tcPr>
          <w:p>
            <w:pPr>
              <w:pStyle w:val="0"/>
              <w:jc w:val="center"/>
            </w:pPr>
            <w:r>
              <w:rPr>
                <w:sz w:val="20"/>
              </w:rPr>
              <w:t xml:space="preserve">3-3-16</w:t>
            </w:r>
          </w:p>
        </w:tc>
      </w:tr>
      <w:tr>
        <w:tc>
          <w:tcPr>
            <w:gridSpan w:val="2"/>
            <w:tcW w:w="9070" w:type="dxa"/>
            <w:tcBorders>
              <w:top w:val="nil"/>
              <w:left w:val="nil"/>
              <w:bottom w:val="nil"/>
              <w:right w:val="nil"/>
            </w:tcBorders>
          </w:tcPr>
          <w:p>
            <w:pPr>
              <w:pStyle w:val="0"/>
              <w:outlineLvl w:val="2"/>
              <w:jc w:val="both"/>
            </w:pPr>
            <w:r>
              <w:rPr>
                <w:sz w:val="20"/>
              </w:rPr>
              <w:t xml:space="preserve">Старшая группа должностей</w:t>
            </w:r>
          </w:p>
        </w:tc>
      </w:tr>
      <w:tr>
        <w:tc>
          <w:tcPr>
            <w:tcW w:w="6746" w:type="dxa"/>
            <w:tcBorders>
              <w:top w:val="nil"/>
              <w:left w:val="nil"/>
              <w:bottom w:val="nil"/>
              <w:right w:val="nil"/>
            </w:tcBorders>
          </w:tcPr>
          <w:p>
            <w:pPr>
              <w:pStyle w:val="0"/>
              <w:jc w:val="both"/>
            </w:pPr>
            <w:r>
              <w:rPr>
                <w:sz w:val="20"/>
              </w:rPr>
              <w:t xml:space="preserve">Ведущий специалист</w:t>
            </w:r>
          </w:p>
        </w:tc>
        <w:tc>
          <w:tcPr>
            <w:tcW w:w="2324" w:type="dxa"/>
            <w:tcBorders>
              <w:top w:val="nil"/>
              <w:left w:val="nil"/>
              <w:bottom w:val="nil"/>
              <w:right w:val="nil"/>
            </w:tcBorders>
          </w:tcPr>
          <w:p>
            <w:pPr>
              <w:pStyle w:val="0"/>
              <w:jc w:val="center"/>
            </w:pPr>
            <w:r>
              <w:rPr>
                <w:sz w:val="20"/>
              </w:rPr>
              <w:t xml:space="preserve">3-4-17</w:t>
            </w:r>
          </w:p>
        </w:tc>
      </w:tr>
      <w:tr>
        <w:tc>
          <w:tcPr>
            <w:gridSpan w:val="2"/>
            <w:tcW w:w="9070" w:type="dxa"/>
            <w:tcBorders>
              <w:top w:val="nil"/>
              <w:left w:val="nil"/>
              <w:bottom w:val="nil"/>
              <w:right w:val="nil"/>
            </w:tcBorders>
          </w:tcPr>
          <w:p>
            <w:pPr>
              <w:pStyle w:val="0"/>
              <w:outlineLvl w:val="2"/>
              <w:jc w:val="both"/>
            </w:pPr>
            <w:r>
              <w:rPr>
                <w:sz w:val="20"/>
              </w:rPr>
              <w:t xml:space="preserve">Младшая группа должностей</w:t>
            </w:r>
          </w:p>
        </w:tc>
      </w:tr>
      <w:tr>
        <w:tc>
          <w:tcPr>
            <w:tcW w:w="6746" w:type="dxa"/>
            <w:tcBorders>
              <w:top w:val="nil"/>
              <w:left w:val="nil"/>
              <w:bottom w:val="nil"/>
              <w:right w:val="nil"/>
            </w:tcBorders>
          </w:tcPr>
          <w:p>
            <w:pPr>
              <w:pStyle w:val="0"/>
              <w:jc w:val="both"/>
            </w:pPr>
            <w:r>
              <w:rPr>
                <w:sz w:val="20"/>
              </w:rPr>
              <w:t xml:space="preserve">Специалист I категории</w:t>
            </w:r>
          </w:p>
        </w:tc>
        <w:tc>
          <w:tcPr>
            <w:tcW w:w="2324" w:type="dxa"/>
            <w:tcBorders>
              <w:top w:val="nil"/>
              <w:left w:val="nil"/>
              <w:bottom w:val="nil"/>
              <w:right w:val="nil"/>
            </w:tcBorders>
          </w:tcPr>
          <w:p>
            <w:pPr>
              <w:pStyle w:val="0"/>
              <w:jc w:val="center"/>
            </w:pPr>
            <w:r>
              <w:rPr>
                <w:sz w:val="20"/>
              </w:rPr>
              <w:t xml:space="preserve">3-5-18</w:t>
            </w:r>
          </w:p>
        </w:tc>
      </w:tr>
      <w:tr>
        <w:tc>
          <w:tcPr>
            <w:tcW w:w="6746" w:type="dxa"/>
            <w:tcBorders>
              <w:top w:val="nil"/>
              <w:left w:val="nil"/>
              <w:bottom w:val="nil"/>
              <w:right w:val="nil"/>
            </w:tcBorders>
          </w:tcPr>
          <w:p>
            <w:pPr>
              <w:pStyle w:val="0"/>
              <w:jc w:val="both"/>
            </w:pPr>
            <w:r>
              <w:rPr>
                <w:sz w:val="20"/>
              </w:rPr>
              <w:t xml:space="preserve">Специалист II категории</w:t>
            </w:r>
          </w:p>
        </w:tc>
        <w:tc>
          <w:tcPr>
            <w:tcW w:w="2324" w:type="dxa"/>
            <w:tcBorders>
              <w:top w:val="nil"/>
              <w:left w:val="nil"/>
              <w:bottom w:val="nil"/>
              <w:right w:val="nil"/>
            </w:tcBorders>
          </w:tcPr>
          <w:p>
            <w:pPr>
              <w:pStyle w:val="0"/>
              <w:jc w:val="center"/>
            </w:pPr>
            <w:r>
              <w:rPr>
                <w:sz w:val="20"/>
              </w:rPr>
              <w:t xml:space="preserve">3-5-19</w:t>
            </w:r>
          </w:p>
        </w:tc>
      </w:tr>
      <w:tr>
        <w:tc>
          <w:tcPr>
            <w:tcW w:w="6746" w:type="dxa"/>
            <w:tcBorders>
              <w:top w:val="nil"/>
              <w:left w:val="nil"/>
              <w:bottom w:val="nil"/>
              <w:right w:val="nil"/>
            </w:tcBorders>
          </w:tcPr>
          <w:p>
            <w:pPr>
              <w:pStyle w:val="0"/>
              <w:jc w:val="both"/>
            </w:pPr>
            <w:r>
              <w:rPr>
                <w:sz w:val="20"/>
              </w:rPr>
              <w:t xml:space="preserve">Специалист</w:t>
            </w:r>
          </w:p>
        </w:tc>
        <w:tc>
          <w:tcPr>
            <w:tcW w:w="2324" w:type="dxa"/>
            <w:tcBorders>
              <w:top w:val="nil"/>
              <w:left w:val="nil"/>
              <w:bottom w:val="nil"/>
              <w:right w:val="nil"/>
            </w:tcBorders>
          </w:tcPr>
          <w:p>
            <w:pPr>
              <w:pStyle w:val="0"/>
              <w:jc w:val="center"/>
            </w:pPr>
            <w:r>
              <w:rPr>
                <w:sz w:val="20"/>
              </w:rPr>
              <w:t xml:space="preserve">3-5-20</w:t>
            </w:r>
          </w:p>
        </w:tc>
      </w:tr>
      <w:tr>
        <w:tc>
          <w:tcPr>
            <w:gridSpan w:val="2"/>
            <w:tcW w:w="9070" w:type="dxa"/>
            <w:tcBorders>
              <w:top w:val="nil"/>
              <w:left w:val="nil"/>
              <w:bottom w:val="nil"/>
              <w:right w:val="nil"/>
            </w:tcBorders>
          </w:tcPr>
          <w:p>
            <w:pPr>
              <w:pStyle w:val="0"/>
              <w:outlineLvl w:val="1"/>
            </w:pPr>
            <w:r>
              <w:rPr>
                <w:sz w:val="20"/>
              </w:rPr>
              <w:t xml:space="preserve">3. Перечень должностей муниципальной службы в контрольно-счетной палате города Кузнецка</w:t>
            </w:r>
          </w:p>
        </w:tc>
      </w:tr>
      <w:tr>
        <w:tc>
          <w:tcPr>
            <w:gridSpan w:val="2"/>
            <w:tcW w:w="9070" w:type="dxa"/>
            <w:tcBorders>
              <w:top w:val="nil"/>
              <w:left w:val="nil"/>
              <w:bottom w:val="nil"/>
              <w:right w:val="nil"/>
            </w:tcBorders>
          </w:tcPr>
          <w:p>
            <w:pPr>
              <w:pStyle w:val="0"/>
              <w:jc w:val="both"/>
            </w:pPr>
            <w:r>
              <w:rPr>
                <w:sz w:val="20"/>
              </w:rPr>
              <w:t xml:space="preserve">Утратил силу с 1 января 2022 года. - </w:t>
            </w:r>
            <w:hyperlink w:history="0" r:id="rId110" w:tooltip="Решение Собрания представителей г. Кузнецка от 25.11.2021 N 87-27/7 &quot;О внесении изменений в решение Собрания представителей города Кузнецка от 28.04.2011 N 39-37/5 &quot;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quot; {КонсультантПлюс}">
              <w:r>
                <w:rPr>
                  <w:sz w:val="20"/>
                  <w:color w:val="0000ff"/>
                </w:rPr>
                <w:t xml:space="preserve">Решение</w:t>
              </w:r>
            </w:hyperlink>
            <w:r>
              <w:rPr>
                <w:sz w:val="20"/>
              </w:rPr>
              <w:t xml:space="preserve"> Собрания представителей г. Кузнецка от 25.11.2021 N 87-27/7</w:t>
            </w:r>
          </w:p>
        </w:tc>
      </w:tr>
      <w:tr>
        <w:tc>
          <w:tcPr>
            <w:gridSpan w:val="2"/>
            <w:tcW w:w="9070" w:type="dxa"/>
            <w:tcBorders>
              <w:top w:val="nil"/>
              <w:left w:val="nil"/>
              <w:bottom w:val="nil"/>
              <w:right w:val="nil"/>
            </w:tcBorders>
          </w:tcPr>
          <w:p>
            <w:pPr>
              <w:pStyle w:val="0"/>
              <w:outlineLvl w:val="1"/>
            </w:pPr>
            <w:r>
              <w:rPr>
                <w:sz w:val="20"/>
              </w:rPr>
              <w:t xml:space="preserve">4. Перечень должностей муниципальной службы в иных органах местного самоуправления города Кузнецка</w:t>
            </w:r>
          </w:p>
        </w:tc>
      </w:tr>
      <w:tr>
        <w:tc>
          <w:tcPr>
            <w:gridSpan w:val="2"/>
            <w:tcW w:w="9070" w:type="dxa"/>
            <w:tcBorders>
              <w:top w:val="nil"/>
              <w:left w:val="nil"/>
              <w:bottom w:val="nil"/>
              <w:right w:val="nil"/>
            </w:tcBorders>
          </w:tcPr>
          <w:p>
            <w:pPr>
              <w:pStyle w:val="0"/>
              <w:outlineLvl w:val="2"/>
            </w:pPr>
            <w:r>
              <w:rPr>
                <w:sz w:val="20"/>
              </w:rPr>
              <w:t xml:space="preserve">Высшая группа должностей</w:t>
            </w:r>
          </w:p>
        </w:tc>
      </w:tr>
      <w:tr>
        <w:tc>
          <w:tcPr>
            <w:tcW w:w="6746" w:type="dxa"/>
            <w:tcBorders>
              <w:top w:val="nil"/>
              <w:left w:val="nil"/>
              <w:bottom w:val="nil"/>
              <w:right w:val="nil"/>
            </w:tcBorders>
          </w:tcPr>
          <w:p>
            <w:pPr>
              <w:pStyle w:val="0"/>
              <w:jc w:val="both"/>
            </w:pPr>
            <w:r>
              <w:rPr>
                <w:sz w:val="20"/>
              </w:rPr>
              <w:t xml:space="preserve">Начальник управления</w:t>
            </w:r>
          </w:p>
        </w:tc>
        <w:tc>
          <w:tcPr>
            <w:tcW w:w="2324" w:type="dxa"/>
            <w:tcBorders>
              <w:top w:val="nil"/>
              <w:left w:val="nil"/>
              <w:bottom w:val="nil"/>
              <w:right w:val="nil"/>
            </w:tcBorders>
          </w:tcPr>
          <w:p>
            <w:pPr>
              <w:pStyle w:val="0"/>
              <w:jc w:val="center"/>
            </w:pPr>
            <w:r>
              <w:rPr>
                <w:sz w:val="20"/>
              </w:rPr>
              <w:t xml:space="preserve">6-1-02</w:t>
            </w:r>
          </w:p>
        </w:tc>
      </w:tr>
      <w:tr>
        <w:tc>
          <w:tcPr>
            <w:tcW w:w="6746" w:type="dxa"/>
            <w:tcBorders>
              <w:top w:val="nil"/>
              <w:left w:val="nil"/>
              <w:bottom w:val="nil"/>
              <w:right w:val="nil"/>
            </w:tcBorders>
          </w:tcPr>
          <w:p>
            <w:pPr>
              <w:pStyle w:val="0"/>
              <w:jc w:val="both"/>
            </w:pPr>
            <w:r>
              <w:rPr>
                <w:sz w:val="20"/>
              </w:rPr>
              <w:t xml:space="preserve">Председатель комитета</w:t>
            </w:r>
          </w:p>
        </w:tc>
        <w:tc>
          <w:tcPr>
            <w:tcW w:w="2324" w:type="dxa"/>
            <w:tcBorders>
              <w:top w:val="nil"/>
              <w:left w:val="nil"/>
              <w:bottom w:val="nil"/>
              <w:right w:val="nil"/>
            </w:tcBorders>
          </w:tcPr>
          <w:p>
            <w:pPr>
              <w:pStyle w:val="0"/>
              <w:jc w:val="center"/>
            </w:pPr>
            <w:r>
              <w:rPr>
                <w:sz w:val="20"/>
              </w:rPr>
              <w:t xml:space="preserve">6-1-03</w:t>
            </w:r>
          </w:p>
        </w:tc>
      </w:tr>
      <w:tr>
        <w:tc>
          <w:tcPr>
            <w:gridSpan w:val="2"/>
            <w:tcW w:w="9070" w:type="dxa"/>
            <w:tcBorders>
              <w:top w:val="nil"/>
              <w:left w:val="nil"/>
              <w:bottom w:val="nil"/>
              <w:right w:val="nil"/>
            </w:tcBorders>
          </w:tcPr>
          <w:p>
            <w:pPr>
              <w:pStyle w:val="0"/>
              <w:outlineLvl w:val="2"/>
            </w:pPr>
            <w:r>
              <w:rPr>
                <w:sz w:val="20"/>
              </w:rPr>
              <w:t xml:space="preserve">Главная группа должностей</w:t>
            </w:r>
          </w:p>
        </w:tc>
      </w:tr>
      <w:tr>
        <w:tc>
          <w:tcPr>
            <w:tcW w:w="6746" w:type="dxa"/>
            <w:tcBorders>
              <w:top w:val="nil"/>
              <w:left w:val="nil"/>
              <w:bottom w:val="nil"/>
              <w:right w:val="nil"/>
            </w:tcBorders>
          </w:tcPr>
          <w:p>
            <w:pPr>
              <w:pStyle w:val="0"/>
              <w:jc w:val="both"/>
            </w:pPr>
            <w:r>
              <w:rPr>
                <w:sz w:val="20"/>
              </w:rPr>
              <w:t xml:space="preserve">Заместитель начальника управления</w:t>
            </w:r>
          </w:p>
        </w:tc>
        <w:tc>
          <w:tcPr>
            <w:tcW w:w="2324" w:type="dxa"/>
            <w:tcBorders>
              <w:top w:val="nil"/>
              <w:left w:val="nil"/>
              <w:bottom w:val="nil"/>
              <w:right w:val="nil"/>
            </w:tcBorders>
          </w:tcPr>
          <w:p>
            <w:pPr>
              <w:pStyle w:val="0"/>
              <w:jc w:val="center"/>
            </w:pPr>
            <w:r>
              <w:rPr>
                <w:sz w:val="20"/>
              </w:rPr>
              <w:t xml:space="preserve">6-2-05</w:t>
            </w:r>
          </w:p>
        </w:tc>
      </w:tr>
      <w:tr>
        <w:tc>
          <w:tcPr>
            <w:tcW w:w="6746" w:type="dxa"/>
            <w:tcBorders>
              <w:top w:val="nil"/>
              <w:left w:val="nil"/>
              <w:bottom w:val="nil"/>
              <w:right w:val="nil"/>
            </w:tcBorders>
          </w:tcPr>
          <w:p>
            <w:pPr>
              <w:pStyle w:val="0"/>
              <w:jc w:val="both"/>
            </w:pPr>
            <w:r>
              <w:rPr>
                <w:sz w:val="20"/>
              </w:rPr>
              <w:t xml:space="preserve">Заместитель председателя комитета</w:t>
            </w:r>
          </w:p>
        </w:tc>
        <w:tc>
          <w:tcPr>
            <w:tcW w:w="2324" w:type="dxa"/>
            <w:tcBorders>
              <w:top w:val="nil"/>
              <w:left w:val="nil"/>
              <w:bottom w:val="nil"/>
              <w:right w:val="nil"/>
            </w:tcBorders>
          </w:tcPr>
          <w:p>
            <w:pPr>
              <w:pStyle w:val="0"/>
              <w:jc w:val="center"/>
            </w:pPr>
            <w:r>
              <w:rPr>
                <w:sz w:val="20"/>
              </w:rPr>
              <w:t xml:space="preserve">6-2-06</w:t>
            </w:r>
          </w:p>
        </w:tc>
      </w:tr>
      <w:tr>
        <w:tc>
          <w:tcPr>
            <w:tcW w:w="6746" w:type="dxa"/>
            <w:tcBorders>
              <w:top w:val="nil"/>
              <w:left w:val="nil"/>
              <w:bottom w:val="nil"/>
              <w:right w:val="nil"/>
            </w:tcBorders>
          </w:tcPr>
          <w:p>
            <w:pPr>
              <w:pStyle w:val="0"/>
              <w:jc w:val="both"/>
            </w:pPr>
            <w:r>
              <w:rPr>
                <w:sz w:val="20"/>
              </w:rPr>
              <w:t xml:space="preserve">Начальник отдела в управлении</w:t>
            </w:r>
          </w:p>
        </w:tc>
        <w:tc>
          <w:tcPr>
            <w:tcW w:w="2324" w:type="dxa"/>
            <w:tcBorders>
              <w:top w:val="nil"/>
              <w:left w:val="nil"/>
              <w:bottom w:val="nil"/>
              <w:right w:val="nil"/>
            </w:tcBorders>
          </w:tcPr>
          <w:p>
            <w:pPr>
              <w:pStyle w:val="0"/>
              <w:jc w:val="center"/>
            </w:pPr>
            <w:r>
              <w:rPr>
                <w:sz w:val="20"/>
              </w:rPr>
              <w:t xml:space="preserve">6-2-08</w:t>
            </w:r>
          </w:p>
        </w:tc>
      </w:tr>
      <w:tr>
        <w:tc>
          <w:tcPr>
            <w:tcW w:w="6746" w:type="dxa"/>
            <w:tcBorders>
              <w:top w:val="nil"/>
              <w:left w:val="nil"/>
              <w:bottom w:val="nil"/>
              <w:right w:val="nil"/>
            </w:tcBorders>
          </w:tcPr>
          <w:p>
            <w:pPr>
              <w:pStyle w:val="0"/>
              <w:jc w:val="both"/>
            </w:pPr>
            <w:r>
              <w:rPr>
                <w:sz w:val="20"/>
              </w:rPr>
              <w:t xml:space="preserve">Начальник отдела в комитете</w:t>
            </w:r>
          </w:p>
        </w:tc>
        <w:tc>
          <w:tcPr>
            <w:tcW w:w="2324" w:type="dxa"/>
            <w:tcBorders>
              <w:top w:val="nil"/>
              <w:left w:val="nil"/>
              <w:bottom w:val="nil"/>
              <w:right w:val="nil"/>
            </w:tcBorders>
          </w:tcPr>
          <w:p>
            <w:pPr>
              <w:pStyle w:val="0"/>
              <w:jc w:val="center"/>
            </w:pPr>
            <w:r>
              <w:rPr>
                <w:sz w:val="20"/>
              </w:rPr>
              <w:t xml:space="preserve">6-2-09</w:t>
            </w:r>
          </w:p>
        </w:tc>
      </w:tr>
      <w:tr>
        <w:tc>
          <w:tcPr>
            <w:gridSpan w:val="2"/>
            <w:tcW w:w="9070" w:type="dxa"/>
            <w:tcBorders>
              <w:top w:val="nil"/>
              <w:left w:val="nil"/>
              <w:bottom w:val="nil"/>
              <w:right w:val="nil"/>
            </w:tcBorders>
          </w:tcPr>
          <w:p>
            <w:pPr>
              <w:pStyle w:val="0"/>
              <w:outlineLvl w:val="2"/>
            </w:pPr>
            <w:r>
              <w:rPr>
                <w:sz w:val="20"/>
              </w:rPr>
              <w:t xml:space="preserve">Ведущая группа должностей</w:t>
            </w:r>
          </w:p>
        </w:tc>
      </w:tr>
      <w:tr>
        <w:tc>
          <w:tcPr>
            <w:tcW w:w="6746" w:type="dxa"/>
            <w:tcBorders>
              <w:top w:val="nil"/>
              <w:left w:val="nil"/>
              <w:bottom w:val="nil"/>
              <w:right w:val="nil"/>
            </w:tcBorders>
          </w:tcPr>
          <w:p>
            <w:pPr>
              <w:pStyle w:val="0"/>
              <w:jc w:val="both"/>
            </w:pPr>
            <w:r>
              <w:rPr>
                <w:sz w:val="20"/>
              </w:rPr>
              <w:t xml:space="preserve">Заместитель начальника отдела в управлении</w:t>
            </w:r>
          </w:p>
        </w:tc>
        <w:tc>
          <w:tcPr>
            <w:tcW w:w="2324" w:type="dxa"/>
            <w:tcBorders>
              <w:top w:val="nil"/>
              <w:left w:val="nil"/>
              <w:bottom w:val="nil"/>
              <w:right w:val="nil"/>
            </w:tcBorders>
          </w:tcPr>
          <w:p>
            <w:pPr>
              <w:pStyle w:val="0"/>
              <w:jc w:val="center"/>
            </w:pPr>
            <w:r>
              <w:rPr>
                <w:sz w:val="20"/>
              </w:rPr>
              <w:t xml:space="preserve">6-3-11</w:t>
            </w:r>
          </w:p>
        </w:tc>
      </w:tr>
      <w:tr>
        <w:tc>
          <w:tcPr>
            <w:tcW w:w="6746" w:type="dxa"/>
            <w:tcBorders>
              <w:top w:val="nil"/>
              <w:left w:val="nil"/>
              <w:bottom w:val="nil"/>
              <w:right w:val="nil"/>
            </w:tcBorders>
          </w:tcPr>
          <w:p>
            <w:pPr>
              <w:pStyle w:val="0"/>
              <w:jc w:val="both"/>
            </w:pPr>
            <w:r>
              <w:rPr>
                <w:sz w:val="20"/>
              </w:rPr>
              <w:t xml:space="preserve">Заместитель начальника отдела в комитете</w:t>
            </w:r>
          </w:p>
        </w:tc>
        <w:tc>
          <w:tcPr>
            <w:tcW w:w="2324" w:type="dxa"/>
            <w:tcBorders>
              <w:top w:val="nil"/>
              <w:left w:val="nil"/>
              <w:bottom w:val="nil"/>
              <w:right w:val="nil"/>
            </w:tcBorders>
          </w:tcPr>
          <w:p>
            <w:pPr>
              <w:pStyle w:val="0"/>
              <w:jc w:val="center"/>
            </w:pPr>
            <w:r>
              <w:rPr>
                <w:sz w:val="20"/>
              </w:rPr>
              <w:t xml:space="preserve">6-3-12</w:t>
            </w:r>
          </w:p>
        </w:tc>
      </w:tr>
      <w:tr>
        <w:tc>
          <w:tcPr>
            <w:tcW w:w="6746" w:type="dxa"/>
            <w:tcBorders>
              <w:top w:val="nil"/>
              <w:left w:val="nil"/>
              <w:bottom w:val="nil"/>
              <w:right w:val="nil"/>
            </w:tcBorders>
          </w:tcPr>
          <w:p>
            <w:pPr>
              <w:pStyle w:val="0"/>
              <w:jc w:val="both"/>
            </w:pPr>
            <w:r>
              <w:rPr>
                <w:sz w:val="20"/>
              </w:rPr>
              <w:t xml:space="preserve">Заведующий сектором</w:t>
            </w:r>
          </w:p>
        </w:tc>
        <w:tc>
          <w:tcPr>
            <w:tcW w:w="2324" w:type="dxa"/>
            <w:tcBorders>
              <w:top w:val="nil"/>
              <w:left w:val="nil"/>
              <w:bottom w:val="nil"/>
              <w:right w:val="nil"/>
            </w:tcBorders>
          </w:tcPr>
          <w:p>
            <w:pPr>
              <w:pStyle w:val="0"/>
              <w:jc w:val="center"/>
            </w:pPr>
            <w:r>
              <w:rPr>
                <w:sz w:val="20"/>
              </w:rPr>
              <w:t xml:space="preserve">6-3-13</w:t>
            </w:r>
          </w:p>
        </w:tc>
      </w:tr>
      <w:tr>
        <w:tc>
          <w:tcPr>
            <w:tcW w:w="6746" w:type="dxa"/>
            <w:tcBorders>
              <w:top w:val="nil"/>
              <w:left w:val="nil"/>
              <w:bottom w:val="nil"/>
              <w:right w:val="nil"/>
            </w:tcBorders>
          </w:tcPr>
          <w:p>
            <w:pPr>
              <w:pStyle w:val="0"/>
              <w:jc w:val="both"/>
            </w:pPr>
            <w:r>
              <w:rPr>
                <w:sz w:val="20"/>
              </w:rPr>
              <w:t xml:space="preserve">Советник</w:t>
            </w:r>
          </w:p>
        </w:tc>
        <w:tc>
          <w:tcPr>
            <w:tcW w:w="2324" w:type="dxa"/>
            <w:tcBorders>
              <w:top w:val="nil"/>
              <w:left w:val="nil"/>
              <w:bottom w:val="nil"/>
              <w:right w:val="nil"/>
            </w:tcBorders>
          </w:tcPr>
          <w:p>
            <w:pPr>
              <w:pStyle w:val="0"/>
              <w:jc w:val="center"/>
            </w:pPr>
            <w:r>
              <w:rPr>
                <w:sz w:val="20"/>
              </w:rPr>
              <w:t xml:space="preserve">6-3-14</w:t>
            </w:r>
          </w:p>
        </w:tc>
      </w:tr>
      <w:tr>
        <w:tc>
          <w:tcPr>
            <w:tcW w:w="6746" w:type="dxa"/>
            <w:tcBorders>
              <w:top w:val="nil"/>
              <w:left w:val="nil"/>
              <w:bottom w:val="nil"/>
              <w:right w:val="nil"/>
            </w:tcBorders>
          </w:tcPr>
          <w:p>
            <w:pPr>
              <w:pStyle w:val="0"/>
              <w:jc w:val="both"/>
            </w:pPr>
            <w:r>
              <w:rPr>
                <w:sz w:val="20"/>
              </w:rPr>
              <w:t xml:space="preserve">Консультант</w:t>
            </w:r>
          </w:p>
        </w:tc>
        <w:tc>
          <w:tcPr>
            <w:tcW w:w="2324" w:type="dxa"/>
            <w:tcBorders>
              <w:top w:val="nil"/>
              <w:left w:val="nil"/>
              <w:bottom w:val="nil"/>
              <w:right w:val="nil"/>
            </w:tcBorders>
          </w:tcPr>
          <w:p>
            <w:pPr>
              <w:pStyle w:val="0"/>
              <w:jc w:val="center"/>
            </w:pPr>
            <w:r>
              <w:rPr>
                <w:sz w:val="20"/>
              </w:rPr>
              <w:t xml:space="preserve">6-3-15</w:t>
            </w:r>
          </w:p>
        </w:tc>
      </w:tr>
      <w:tr>
        <w:tc>
          <w:tcPr>
            <w:tcW w:w="6746" w:type="dxa"/>
            <w:tcBorders>
              <w:top w:val="nil"/>
              <w:left w:val="nil"/>
              <w:bottom w:val="nil"/>
              <w:right w:val="nil"/>
            </w:tcBorders>
          </w:tcPr>
          <w:p>
            <w:pPr>
              <w:pStyle w:val="0"/>
              <w:jc w:val="both"/>
            </w:pPr>
            <w:r>
              <w:rPr>
                <w:sz w:val="20"/>
              </w:rPr>
              <w:t xml:space="preserve">Главный специалист</w:t>
            </w:r>
          </w:p>
        </w:tc>
        <w:tc>
          <w:tcPr>
            <w:tcW w:w="2324" w:type="dxa"/>
            <w:tcBorders>
              <w:top w:val="nil"/>
              <w:left w:val="nil"/>
              <w:bottom w:val="nil"/>
              <w:right w:val="nil"/>
            </w:tcBorders>
          </w:tcPr>
          <w:p>
            <w:pPr>
              <w:pStyle w:val="0"/>
              <w:jc w:val="center"/>
            </w:pPr>
            <w:r>
              <w:rPr>
                <w:sz w:val="20"/>
              </w:rPr>
              <w:t xml:space="preserve">6-3-16</w:t>
            </w:r>
          </w:p>
        </w:tc>
      </w:tr>
      <w:tr>
        <w:tc>
          <w:tcPr>
            <w:gridSpan w:val="2"/>
            <w:tcW w:w="9070" w:type="dxa"/>
            <w:tcBorders>
              <w:top w:val="nil"/>
              <w:left w:val="nil"/>
              <w:bottom w:val="nil"/>
              <w:right w:val="nil"/>
            </w:tcBorders>
          </w:tcPr>
          <w:p>
            <w:pPr>
              <w:pStyle w:val="0"/>
              <w:outlineLvl w:val="2"/>
              <w:jc w:val="both"/>
            </w:pPr>
            <w:r>
              <w:rPr>
                <w:sz w:val="20"/>
              </w:rPr>
              <w:t xml:space="preserve">Старшая группа должностей</w:t>
            </w:r>
          </w:p>
        </w:tc>
      </w:tr>
      <w:tr>
        <w:tc>
          <w:tcPr>
            <w:tcW w:w="6746" w:type="dxa"/>
            <w:tcBorders>
              <w:top w:val="nil"/>
              <w:left w:val="nil"/>
              <w:bottom w:val="nil"/>
              <w:right w:val="nil"/>
            </w:tcBorders>
          </w:tcPr>
          <w:p>
            <w:pPr>
              <w:pStyle w:val="0"/>
              <w:jc w:val="both"/>
            </w:pPr>
            <w:r>
              <w:rPr>
                <w:sz w:val="20"/>
              </w:rPr>
              <w:t xml:space="preserve">Ведущий специалист</w:t>
            </w:r>
          </w:p>
        </w:tc>
        <w:tc>
          <w:tcPr>
            <w:tcW w:w="2324" w:type="dxa"/>
            <w:tcBorders>
              <w:top w:val="nil"/>
              <w:left w:val="nil"/>
              <w:bottom w:val="nil"/>
              <w:right w:val="nil"/>
            </w:tcBorders>
          </w:tcPr>
          <w:p>
            <w:pPr>
              <w:pStyle w:val="0"/>
              <w:jc w:val="center"/>
            </w:pPr>
            <w:r>
              <w:rPr>
                <w:sz w:val="20"/>
              </w:rPr>
              <w:t xml:space="preserve">6-4-17</w:t>
            </w:r>
          </w:p>
        </w:tc>
      </w:tr>
      <w:tr>
        <w:tc>
          <w:tcPr>
            <w:gridSpan w:val="2"/>
            <w:tcW w:w="9070" w:type="dxa"/>
            <w:tcBorders>
              <w:top w:val="nil"/>
              <w:left w:val="nil"/>
              <w:bottom w:val="nil"/>
              <w:right w:val="nil"/>
            </w:tcBorders>
          </w:tcPr>
          <w:p>
            <w:pPr>
              <w:pStyle w:val="0"/>
              <w:outlineLvl w:val="2"/>
              <w:jc w:val="both"/>
            </w:pPr>
            <w:r>
              <w:rPr>
                <w:sz w:val="20"/>
              </w:rPr>
              <w:t xml:space="preserve">Младшая группа должностей</w:t>
            </w:r>
          </w:p>
        </w:tc>
      </w:tr>
      <w:tr>
        <w:tc>
          <w:tcPr>
            <w:tcW w:w="6746" w:type="dxa"/>
            <w:tcBorders>
              <w:top w:val="nil"/>
              <w:left w:val="nil"/>
              <w:bottom w:val="nil"/>
              <w:right w:val="nil"/>
            </w:tcBorders>
          </w:tcPr>
          <w:p>
            <w:pPr>
              <w:pStyle w:val="0"/>
              <w:jc w:val="both"/>
            </w:pPr>
            <w:r>
              <w:rPr>
                <w:sz w:val="20"/>
              </w:rPr>
              <w:t xml:space="preserve">Специалист I категории</w:t>
            </w:r>
          </w:p>
        </w:tc>
        <w:tc>
          <w:tcPr>
            <w:tcW w:w="2324" w:type="dxa"/>
            <w:tcBorders>
              <w:top w:val="nil"/>
              <w:left w:val="nil"/>
              <w:bottom w:val="nil"/>
              <w:right w:val="nil"/>
            </w:tcBorders>
          </w:tcPr>
          <w:p>
            <w:pPr>
              <w:pStyle w:val="0"/>
              <w:jc w:val="center"/>
            </w:pPr>
            <w:r>
              <w:rPr>
                <w:sz w:val="20"/>
              </w:rPr>
              <w:t xml:space="preserve">6-5-18</w:t>
            </w:r>
          </w:p>
        </w:tc>
      </w:tr>
      <w:tr>
        <w:tc>
          <w:tcPr>
            <w:tcW w:w="6746" w:type="dxa"/>
            <w:tcBorders>
              <w:top w:val="nil"/>
              <w:left w:val="nil"/>
              <w:bottom w:val="nil"/>
              <w:right w:val="nil"/>
            </w:tcBorders>
          </w:tcPr>
          <w:p>
            <w:pPr>
              <w:pStyle w:val="0"/>
              <w:jc w:val="both"/>
            </w:pPr>
            <w:r>
              <w:rPr>
                <w:sz w:val="20"/>
              </w:rPr>
              <w:t xml:space="preserve">Специалист II категории</w:t>
            </w:r>
          </w:p>
        </w:tc>
        <w:tc>
          <w:tcPr>
            <w:tcW w:w="2324" w:type="dxa"/>
            <w:tcBorders>
              <w:top w:val="nil"/>
              <w:left w:val="nil"/>
              <w:bottom w:val="nil"/>
              <w:right w:val="nil"/>
            </w:tcBorders>
          </w:tcPr>
          <w:p>
            <w:pPr>
              <w:pStyle w:val="0"/>
              <w:jc w:val="center"/>
            </w:pPr>
            <w:r>
              <w:rPr>
                <w:sz w:val="20"/>
              </w:rPr>
              <w:t xml:space="preserve">6-5-19</w:t>
            </w:r>
          </w:p>
        </w:tc>
      </w:tr>
      <w:tr>
        <w:tc>
          <w:tcPr>
            <w:tcW w:w="6746" w:type="dxa"/>
            <w:tcBorders>
              <w:top w:val="nil"/>
              <w:left w:val="nil"/>
              <w:bottom w:val="nil"/>
              <w:right w:val="nil"/>
            </w:tcBorders>
          </w:tcPr>
          <w:p>
            <w:pPr>
              <w:pStyle w:val="0"/>
              <w:jc w:val="both"/>
            </w:pPr>
            <w:r>
              <w:rPr>
                <w:sz w:val="20"/>
              </w:rPr>
              <w:t xml:space="preserve">Специалист</w:t>
            </w:r>
          </w:p>
        </w:tc>
        <w:tc>
          <w:tcPr>
            <w:tcW w:w="2324" w:type="dxa"/>
            <w:tcBorders>
              <w:top w:val="nil"/>
              <w:left w:val="nil"/>
              <w:bottom w:val="nil"/>
              <w:right w:val="nil"/>
            </w:tcBorders>
          </w:tcPr>
          <w:p>
            <w:pPr>
              <w:pStyle w:val="0"/>
              <w:jc w:val="center"/>
            </w:pPr>
            <w:r>
              <w:rPr>
                <w:sz w:val="20"/>
              </w:rPr>
              <w:t xml:space="preserve">6-5-20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Собрания представителей г. Кузнецка от 28.04.2011 N 39-37/5</w:t>
            <w:br/>
            <w:t>(ред. от 31.08.2023)</w:t>
            <w:br/>
            <w:t>"Об утверждении Положения о мун...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59110&amp;dst=100008" TargetMode = "External"/>
	<Relationship Id="rId8" Type="http://schemas.openxmlformats.org/officeDocument/2006/relationships/hyperlink" Target="https://login.consultant.ru/link/?req=doc&amp;base=RLAW021&amp;n=66165&amp;dst=100008" TargetMode = "External"/>
	<Relationship Id="rId9" Type="http://schemas.openxmlformats.org/officeDocument/2006/relationships/hyperlink" Target="https://login.consultant.ru/link/?req=doc&amp;base=RLAW021&amp;n=64865&amp;dst=100008" TargetMode = "External"/>
	<Relationship Id="rId10" Type="http://schemas.openxmlformats.org/officeDocument/2006/relationships/hyperlink" Target="https://login.consultant.ru/link/?req=doc&amp;base=RLAW021&amp;n=70080&amp;dst=100008" TargetMode = "External"/>
	<Relationship Id="rId11" Type="http://schemas.openxmlformats.org/officeDocument/2006/relationships/hyperlink" Target="https://login.consultant.ru/link/?req=doc&amp;base=RLAW021&amp;n=70520&amp;dst=100008" TargetMode = "External"/>
	<Relationship Id="rId12" Type="http://schemas.openxmlformats.org/officeDocument/2006/relationships/hyperlink" Target="https://login.consultant.ru/link/?req=doc&amp;base=RLAW021&amp;n=78537&amp;dst=100008" TargetMode = "External"/>
	<Relationship Id="rId13" Type="http://schemas.openxmlformats.org/officeDocument/2006/relationships/hyperlink" Target="https://login.consultant.ru/link/?req=doc&amp;base=RLAW021&amp;n=89888&amp;dst=100008" TargetMode = "External"/>
	<Relationship Id="rId14" Type="http://schemas.openxmlformats.org/officeDocument/2006/relationships/hyperlink" Target="https://login.consultant.ru/link/?req=doc&amp;base=RLAW021&amp;n=104183&amp;dst=100008" TargetMode = "External"/>
	<Relationship Id="rId15" Type="http://schemas.openxmlformats.org/officeDocument/2006/relationships/hyperlink" Target="https://login.consultant.ru/link/?req=doc&amp;base=RLAW021&amp;n=109060&amp;dst=100008" TargetMode = "External"/>
	<Relationship Id="rId16" Type="http://schemas.openxmlformats.org/officeDocument/2006/relationships/hyperlink" Target="https://login.consultant.ru/link/?req=doc&amp;base=RLAW021&amp;n=120113&amp;dst=100008" TargetMode = "External"/>
	<Relationship Id="rId17" Type="http://schemas.openxmlformats.org/officeDocument/2006/relationships/hyperlink" Target="https://login.consultant.ru/link/?req=doc&amp;base=RLAW021&amp;n=123250&amp;dst=100008" TargetMode = "External"/>
	<Relationship Id="rId18" Type="http://schemas.openxmlformats.org/officeDocument/2006/relationships/hyperlink" Target="https://login.consultant.ru/link/?req=doc&amp;base=RLAW021&amp;n=132070&amp;dst=100008" TargetMode = "External"/>
	<Relationship Id="rId19" Type="http://schemas.openxmlformats.org/officeDocument/2006/relationships/hyperlink" Target="https://login.consultant.ru/link/?req=doc&amp;base=RLAW021&amp;n=149707&amp;dst=100008" TargetMode = "External"/>
	<Relationship Id="rId20" Type="http://schemas.openxmlformats.org/officeDocument/2006/relationships/hyperlink" Target="https://login.consultant.ru/link/?req=doc&amp;base=RLAW021&amp;n=156234&amp;dst=100008" TargetMode = "External"/>
	<Relationship Id="rId21" Type="http://schemas.openxmlformats.org/officeDocument/2006/relationships/hyperlink" Target="https://login.consultant.ru/link/?req=doc&amp;base=RLAW021&amp;n=165214&amp;dst=100008" TargetMode = "External"/>
	<Relationship Id="rId22" Type="http://schemas.openxmlformats.org/officeDocument/2006/relationships/hyperlink" Target="https://login.consultant.ru/link/?req=doc&amp;base=RLAW021&amp;n=177985&amp;dst=100008" TargetMode = "External"/>
	<Relationship Id="rId23" Type="http://schemas.openxmlformats.org/officeDocument/2006/relationships/hyperlink" Target="https://login.consultant.ru/link/?req=doc&amp;base=RLAW021&amp;n=178605&amp;dst=100008" TargetMode = "External"/>
	<Relationship Id="rId24" Type="http://schemas.openxmlformats.org/officeDocument/2006/relationships/hyperlink" Target="https://login.consultant.ru/link/?req=doc&amp;base=RLAW021&amp;n=185287&amp;dst=100008" TargetMode = "External"/>
	<Relationship Id="rId25" Type="http://schemas.openxmlformats.org/officeDocument/2006/relationships/hyperlink" Target="https://login.consultant.ru/link/?req=doc&amp;base=LAW&amp;n=472832&amp;dst=100534" TargetMode = "External"/>
	<Relationship Id="rId26" Type="http://schemas.openxmlformats.org/officeDocument/2006/relationships/hyperlink" Target="https://login.consultant.ru/link/?req=doc&amp;base=LAW&amp;n=472833&amp;dst=100017" TargetMode = "External"/>
	<Relationship Id="rId27" Type="http://schemas.openxmlformats.org/officeDocument/2006/relationships/hyperlink" Target="https://login.consultant.ru/link/?req=doc&amp;base=RLAW021&amp;n=191303&amp;dst=100009" TargetMode = "External"/>
	<Relationship Id="rId28" Type="http://schemas.openxmlformats.org/officeDocument/2006/relationships/hyperlink" Target="https://login.consultant.ru/link/?req=doc&amp;base=RLAW021&amp;n=188193&amp;dst=100281" TargetMode = "External"/>
	<Relationship Id="rId29" Type="http://schemas.openxmlformats.org/officeDocument/2006/relationships/hyperlink" Target="https://login.consultant.ru/link/?req=doc&amp;base=RLAW021&amp;n=188193&amp;dst=100664" TargetMode = "External"/>
	<Relationship Id="rId30" Type="http://schemas.openxmlformats.org/officeDocument/2006/relationships/hyperlink" Target="https://login.consultant.ru/link/?req=doc&amp;base=RLAW021&amp;n=66165&amp;dst=100009" TargetMode = "External"/>
	<Relationship Id="rId31" Type="http://schemas.openxmlformats.org/officeDocument/2006/relationships/hyperlink" Target="https://login.consultant.ru/link/?req=doc&amp;base=RLAW021&amp;n=70520&amp;dst=100009" TargetMode = "External"/>
	<Relationship Id="rId32" Type="http://schemas.openxmlformats.org/officeDocument/2006/relationships/hyperlink" Target="https://login.consultant.ru/link/?req=doc&amp;base=RLAW021&amp;n=78537&amp;dst=100009" TargetMode = "External"/>
	<Relationship Id="rId33" Type="http://schemas.openxmlformats.org/officeDocument/2006/relationships/hyperlink" Target="https://login.consultant.ru/link/?req=doc&amp;base=RLAW021&amp;n=89888&amp;dst=100009" TargetMode = "External"/>
	<Relationship Id="rId34" Type="http://schemas.openxmlformats.org/officeDocument/2006/relationships/hyperlink" Target="https://login.consultant.ru/link/?req=doc&amp;base=RLAW021&amp;n=104183&amp;dst=100008" TargetMode = "External"/>
	<Relationship Id="rId35" Type="http://schemas.openxmlformats.org/officeDocument/2006/relationships/hyperlink" Target="https://login.consultant.ru/link/?req=doc&amp;base=RLAW021&amp;n=109060&amp;dst=100009" TargetMode = "External"/>
	<Relationship Id="rId36" Type="http://schemas.openxmlformats.org/officeDocument/2006/relationships/hyperlink" Target="https://login.consultant.ru/link/?req=doc&amp;base=RLAW021&amp;n=123250&amp;dst=100009" TargetMode = "External"/>
	<Relationship Id="rId37" Type="http://schemas.openxmlformats.org/officeDocument/2006/relationships/hyperlink" Target="https://login.consultant.ru/link/?req=doc&amp;base=RLAW021&amp;n=132070&amp;dst=100009" TargetMode = "External"/>
	<Relationship Id="rId38" Type="http://schemas.openxmlformats.org/officeDocument/2006/relationships/hyperlink" Target="https://login.consultant.ru/link/?req=doc&amp;base=RLAW021&amp;n=149707&amp;dst=100009" TargetMode = "External"/>
	<Relationship Id="rId39" Type="http://schemas.openxmlformats.org/officeDocument/2006/relationships/hyperlink" Target="https://login.consultant.ru/link/?req=doc&amp;base=RLAW021&amp;n=156234&amp;dst=100009" TargetMode = "External"/>
	<Relationship Id="rId40" Type="http://schemas.openxmlformats.org/officeDocument/2006/relationships/hyperlink" Target="https://login.consultant.ru/link/?req=doc&amp;base=RLAW021&amp;n=178605&amp;dst=100009" TargetMode = "External"/>
	<Relationship Id="rId41" Type="http://schemas.openxmlformats.org/officeDocument/2006/relationships/hyperlink" Target="https://login.consultant.ru/link/?req=doc&amp;base=RLAW021&amp;n=185287&amp;dst=100009" TargetMode = "External"/>
	<Relationship Id="rId42" Type="http://schemas.openxmlformats.org/officeDocument/2006/relationships/hyperlink" Target="https://login.consultant.ru/link/?req=doc&amp;base=LAW&amp;n=2875" TargetMode = "External"/>
	<Relationship Id="rId43" Type="http://schemas.openxmlformats.org/officeDocument/2006/relationships/hyperlink" Target="https://login.consultant.ru/link/?req=doc&amp;base=LAW&amp;n=472832&amp;dst=100534" TargetMode = "External"/>
	<Relationship Id="rId44" Type="http://schemas.openxmlformats.org/officeDocument/2006/relationships/hyperlink" Target="https://login.consultant.ru/link/?req=doc&amp;base=LAW&amp;n=472833&amp;dst=100017" TargetMode = "External"/>
	<Relationship Id="rId45" Type="http://schemas.openxmlformats.org/officeDocument/2006/relationships/hyperlink" Target="https://login.consultant.ru/link/?req=doc&amp;base=RLAW021&amp;n=191303&amp;dst=100009" TargetMode = "External"/>
	<Relationship Id="rId46" Type="http://schemas.openxmlformats.org/officeDocument/2006/relationships/hyperlink" Target="https://login.consultant.ru/link/?req=doc&amp;base=RLAW021&amp;n=188193&amp;dst=100664"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72833" TargetMode = "External"/>
	<Relationship Id="rId49" Type="http://schemas.openxmlformats.org/officeDocument/2006/relationships/hyperlink" Target="https://login.consultant.ru/link/?req=doc&amp;base=RLAW021&amp;n=169671&amp;dst=100453" TargetMode = "External"/>
	<Relationship Id="rId50" Type="http://schemas.openxmlformats.org/officeDocument/2006/relationships/hyperlink" Target="https://login.consultant.ru/link/?req=doc&amp;base=RLAW021&amp;n=188193&amp;dst=100664" TargetMode = "External"/>
	<Relationship Id="rId51" Type="http://schemas.openxmlformats.org/officeDocument/2006/relationships/hyperlink" Target="https://login.consultant.ru/link/?req=doc&amp;base=LAW&amp;n=472833&amp;dst=100017" TargetMode = "External"/>
	<Relationship Id="rId52" Type="http://schemas.openxmlformats.org/officeDocument/2006/relationships/hyperlink" Target="https://login.consultant.ru/link/?req=doc&amp;base=RLAW021&amp;n=188193&amp;dst=100281" TargetMode = "External"/>
	<Relationship Id="rId53" Type="http://schemas.openxmlformats.org/officeDocument/2006/relationships/hyperlink" Target="https://login.consultant.ru/link/?req=doc&amp;base=RLAW021&amp;n=78537&amp;dst=100009" TargetMode = "External"/>
	<Relationship Id="rId54" Type="http://schemas.openxmlformats.org/officeDocument/2006/relationships/hyperlink" Target="https://login.consultant.ru/link/?req=doc&amp;base=RLAW021&amp;n=104183&amp;dst=100009" TargetMode = "External"/>
	<Relationship Id="rId55" Type="http://schemas.openxmlformats.org/officeDocument/2006/relationships/hyperlink" Target="https://login.consultant.ru/link/?req=doc&amp;base=RLAW021&amp;n=188193&amp;dst=100281" TargetMode = "External"/>
	<Relationship Id="rId56" Type="http://schemas.openxmlformats.org/officeDocument/2006/relationships/hyperlink" Target="https://login.consultant.ru/link/?req=doc&amp;base=RLAW021&amp;n=188193&amp;dst=100456" TargetMode = "External"/>
	<Relationship Id="rId57" Type="http://schemas.openxmlformats.org/officeDocument/2006/relationships/hyperlink" Target="https://login.consultant.ru/link/?req=doc&amp;base=RLAW021&amp;n=78537&amp;dst=100010" TargetMode = "External"/>
	<Relationship Id="rId58" Type="http://schemas.openxmlformats.org/officeDocument/2006/relationships/hyperlink" Target="https://login.consultant.ru/link/?req=doc&amp;base=RLAW021&amp;n=188193&amp;dst=100456" TargetMode = "External"/>
	<Relationship Id="rId59" Type="http://schemas.openxmlformats.org/officeDocument/2006/relationships/hyperlink" Target="https://login.consultant.ru/link/?req=doc&amp;base=RLAW021&amp;n=191303&amp;dst=100588" TargetMode = "External"/>
	<Relationship Id="rId60" Type="http://schemas.openxmlformats.org/officeDocument/2006/relationships/hyperlink" Target="https://login.consultant.ru/link/?req=doc&amp;base=RLAW021&amp;n=191303&amp;dst=100588" TargetMode = "External"/>
	<Relationship Id="rId61" Type="http://schemas.openxmlformats.org/officeDocument/2006/relationships/hyperlink" Target="https://login.consultant.ru/link/?req=doc&amp;base=RLAW021&amp;n=66165&amp;dst=100010" TargetMode = "External"/>
	<Relationship Id="rId62" Type="http://schemas.openxmlformats.org/officeDocument/2006/relationships/hyperlink" Target="https://login.consultant.ru/link/?req=doc&amp;base=RLAW021&amp;n=156234&amp;dst=100010" TargetMode = "External"/>
	<Relationship Id="rId63" Type="http://schemas.openxmlformats.org/officeDocument/2006/relationships/hyperlink" Target="https://login.consultant.ru/link/?req=doc&amp;base=RLAW021&amp;n=156234&amp;dst=100015" TargetMode = "External"/>
	<Relationship Id="rId64" Type="http://schemas.openxmlformats.org/officeDocument/2006/relationships/hyperlink" Target="https://login.consultant.ru/link/?req=doc&amp;base=RLAW021&amp;n=109060&amp;dst=100009" TargetMode = "External"/>
	<Relationship Id="rId65" Type="http://schemas.openxmlformats.org/officeDocument/2006/relationships/hyperlink" Target="https://login.consultant.ru/link/?req=doc&amp;base=RLAW021&amp;n=107599" TargetMode = "External"/>
	<Relationship Id="rId66" Type="http://schemas.openxmlformats.org/officeDocument/2006/relationships/hyperlink" Target="https://login.consultant.ru/link/?req=doc&amp;base=RLAW021&amp;n=123250&amp;dst=100009" TargetMode = "External"/>
	<Relationship Id="rId67" Type="http://schemas.openxmlformats.org/officeDocument/2006/relationships/hyperlink" Target="https://login.consultant.ru/link/?req=doc&amp;base=RLAW021&amp;n=123250&amp;dst=100014" TargetMode = "External"/>
	<Relationship Id="rId68" Type="http://schemas.openxmlformats.org/officeDocument/2006/relationships/hyperlink" Target="https://login.consultant.ru/link/?req=doc&amp;base=RLAW021&amp;n=188193" TargetMode = "External"/>
	<Relationship Id="rId69" Type="http://schemas.openxmlformats.org/officeDocument/2006/relationships/hyperlink" Target="https://login.consultant.ru/link/?req=doc&amp;base=RLAW021&amp;n=91904&amp;dst=100015" TargetMode = "External"/>
	<Relationship Id="rId70" Type="http://schemas.openxmlformats.org/officeDocument/2006/relationships/hyperlink" Target="https://login.consultant.ru/link/?req=doc&amp;base=RLAW021&amp;n=156234&amp;dst=100016" TargetMode = "External"/>
	<Relationship Id="rId71" Type="http://schemas.openxmlformats.org/officeDocument/2006/relationships/hyperlink" Target="https://login.consultant.ru/link/?req=doc&amp;base=LAW&amp;n=472833" TargetMode = "External"/>
	<Relationship Id="rId72" Type="http://schemas.openxmlformats.org/officeDocument/2006/relationships/hyperlink" Target="https://login.consultant.ru/link/?req=doc&amp;base=RLAW021&amp;n=191303" TargetMode = "External"/>
	<Relationship Id="rId73" Type="http://schemas.openxmlformats.org/officeDocument/2006/relationships/hyperlink" Target="https://login.consultant.ru/link/?req=doc&amp;base=RLAW021&amp;n=185287&amp;dst=100009" TargetMode = "External"/>
	<Relationship Id="rId74" Type="http://schemas.openxmlformats.org/officeDocument/2006/relationships/hyperlink" Target="https://login.consultant.ru/link/?req=doc&amp;base=RLAW021&amp;n=66165&amp;dst=100044" TargetMode = "External"/>
	<Relationship Id="rId75" Type="http://schemas.openxmlformats.org/officeDocument/2006/relationships/hyperlink" Target="https://login.consultant.ru/link/?req=doc&amp;base=LAW&amp;n=472833&amp;dst=100289" TargetMode = "External"/>
	<Relationship Id="rId76" Type="http://schemas.openxmlformats.org/officeDocument/2006/relationships/hyperlink" Target="https://login.consultant.ru/link/?req=doc&amp;base=LAW&amp;n=472833&amp;dst=41" TargetMode = "External"/>
	<Relationship Id="rId77" Type="http://schemas.openxmlformats.org/officeDocument/2006/relationships/hyperlink" Target="https://login.consultant.ru/link/?req=doc&amp;base=LAW&amp;n=472833&amp;dst=30" TargetMode = "External"/>
	<Relationship Id="rId78" Type="http://schemas.openxmlformats.org/officeDocument/2006/relationships/hyperlink" Target="https://login.consultant.ru/link/?req=doc&amp;base=LAW&amp;n=472833" TargetMode = "External"/>
	<Relationship Id="rId79" Type="http://schemas.openxmlformats.org/officeDocument/2006/relationships/hyperlink" Target="https://login.consultant.ru/link/?req=doc&amp;base=RLAW021&amp;n=191303" TargetMode = "External"/>
	<Relationship Id="rId80" Type="http://schemas.openxmlformats.org/officeDocument/2006/relationships/hyperlink" Target="https://login.consultant.ru/link/?req=doc&amp;base=RLAW021&amp;n=132070&amp;dst=100009" TargetMode = "External"/>
	<Relationship Id="rId81" Type="http://schemas.openxmlformats.org/officeDocument/2006/relationships/hyperlink" Target="https://login.consultant.ru/link/?req=doc&amp;base=LAW&amp;n=472833&amp;dst=100289" TargetMode = "External"/>
	<Relationship Id="rId82" Type="http://schemas.openxmlformats.org/officeDocument/2006/relationships/hyperlink" Target="https://login.consultant.ru/link/?req=doc&amp;base=LAW&amp;n=472833&amp;dst=41" TargetMode = "External"/>
	<Relationship Id="rId83" Type="http://schemas.openxmlformats.org/officeDocument/2006/relationships/hyperlink" Target="https://login.consultant.ru/link/?req=doc&amp;base=LAW&amp;n=472833&amp;dst=100221" TargetMode = "External"/>
	<Relationship Id="rId84" Type="http://schemas.openxmlformats.org/officeDocument/2006/relationships/hyperlink" Target="https://login.consultant.ru/link/?req=doc&amp;base=LAW&amp;n=472833&amp;dst=100289" TargetMode = "External"/>
	<Relationship Id="rId85" Type="http://schemas.openxmlformats.org/officeDocument/2006/relationships/hyperlink" Target="https://login.consultant.ru/link/?req=doc&amp;base=LAW&amp;n=472833&amp;dst=41" TargetMode = "External"/>
	<Relationship Id="rId86" Type="http://schemas.openxmlformats.org/officeDocument/2006/relationships/hyperlink" Target="https://login.consultant.ru/link/?req=doc&amp;base=LAW&amp;n=472833&amp;dst=100221" TargetMode = "External"/>
	<Relationship Id="rId87" Type="http://schemas.openxmlformats.org/officeDocument/2006/relationships/hyperlink" Target="https://login.consultant.ru/link/?req=doc&amp;base=LAW&amp;n=464894&amp;dst=114" TargetMode = "External"/>
	<Relationship Id="rId88" Type="http://schemas.openxmlformats.org/officeDocument/2006/relationships/hyperlink" Target="https://login.consultant.ru/link/?req=doc&amp;base=RLAW021&amp;n=185287&amp;dst=100021" TargetMode = "External"/>
	<Relationship Id="rId89" Type="http://schemas.openxmlformats.org/officeDocument/2006/relationships/hyperlink" Target="https://login.consultant.ru/link/?req=doc&amp;base=LAW&amp;n=472833&amp;dst=100289" TargetMode = "External"/>
	<Relationship Id="rId90" Type="http://schemas.openxmlformats.org/officeDocument/2006/relationships/hyperlink" Target="https://login.consultant.ru/link/?req=doc&amp;base=LAW&amp;n=472833&amp;dst=41" TargetMode = "External"/>
	<Relationship Id="rId91" Type="http://schemas.openxmlformats.org/officeDocument/2006/relationships/hyperlink" Target="https://login.consultant.ru/link/?req=doc&amp;base=LAW&amp;n=472833&amp;dst=100221" TargetMode = "External"/>
	<Relationship Id="rId92" Type="http://schemas.openxmlformats.org/officeDocument/2006/relationships/hyperlink" Target="https://login.consultant.ru/link/?req=doc&amp;base=RLAW021&amp;n=149707&amp;dst=100009" TargetMode = "External"/>
	<Relationship Id="rId93" Type="http://schemas.openxmlformats.org/officeDocument/2006/relationships/hyperlink" Target="https://login.consultant.ru/link/?req=doc&amp;base=LAW&amp;n=472833&amp;dst=100289" TargetMode = "External"/>
	<Relationship Id="rId94" Type="http://schemas.openxmlformats.org/officeDocument/2006/relationships/hyperlink" Target="https://login.consultant.ru/link/?req=doc&amp;base=LAW&amp;n=472833&amp;dst=41" TargetMode = "External"/>
	<Relationship Id="rId95" Type="http://schemas.openxmlformats.org/officeDocument/2006/relationships/hyperlink" Target="https://login.consultant.ru/link/?req=doc&amp;base=LAW&amp;n=472833&amp;dst=100221" TargetMode = "External"/>
	<Relationship Id="rId96" Type="http://schemas.openxmlformats.org/officeDocument/2006/relationships/hyperlink" Target="https://login.consultant.ru/link/?req=doc&amp;base=LAW&amp;n=472833&amp;dst=100289" TargetMode = "External"/>
	<Relationship Id="rId97" Type="http://schemas.openxmlformats.org/officeDocument/2006/relationships/hyperlink" Target="https://login.consultant.ru/link/?req=doc&amp;base=LAW&amp;n=472833&amp;dst=41" TargetMode = "External"/>
	<Relationship Id="rId98" Type="http://schemas.openxmlformats.org/officeDocument/2006/relationships/hyperlink" Target="https://login.consultant.ru/link/?req=doc&amp;base=LAW&amp;n=472833&amp;dst=100221" TargetMode = "External"/>
	<Relationship Id="rId99" Type="http://schemas.openxmlformats.org/officeDocument/2006/relationships/hyperlink" Target="https://login.consultant.ru/link/?req=doc&amp;base=LAW&amp;n=472833&amp;dst=100289" TargetMode = "External"/>
	<Relationship Id="rId100" Type="http://schemas.openxmlformats.org/officeDocument/2006/relationships/hyperlink" Target="https://login.consultant.ru/link/?req=doc&amp;base=LAW&amp;n=472833&amp;dst=41" TargetMode = "External"/>
	<Relationship Id="rId101" Type="http://schemas.openxmlformats.org/officeDocument/2006/relationships/hyperlink" Target="https://login.consultant.ru/link/?req=doc&amp;base=LAW&amp;n=472833&amp;dst=100221" TargetMode = "External"/>
	<Relationship Id="rId102" Type="http://schemas.openxmlformats.org/officeDocument/2006/relationships/hyperlink" Target="https://login.consultant.ru/link/?req=doc&amp;base=LAW&amp;n=472833&amp;dst=100289" TargetMode = "External"/>
	<Relationship Id="rId103" Type="http://schemas.openxmlformats.org/officeDocument/2006/relationships/hyperlink" Target="https://login.consultant.ru/link/?req=doc&amp;base=LAW&amp;n=472833&amp;dst=41" TargetMode = "External"/>
	<Relationship Id="rId104" Type="http://schemas.openxmlformats.org/officeDocument/2006/relationships/hyperlink" Target="https://login.consultant.ru/link/?req=doc&amp;base=LAW&amp;n=472833&amp;dst=100221" TargetMode = "External"/>
	<Relationship Id="rId105" Type="http://schemas.openxmlformats.org/officeDocument/2006/relationships/hyperlink" Target="https://login.consultant.ru/link/?req=doc&amp;base=RLAW021&amp;n=156234&amp;dst=100038" TargetMode = "External"/>
	<Relationship Id="rId106" Type="http://schemas.openxmlformats.org/officeDocument/2006/relationships/hyperlink" Target="https://login.consultant.ru/link/?req=doc&amp;base=RLAW021&amp;n=165214&amp;dst=100009" TargetMode = "External"/>
	<Relationship Id="rId107" Type="http://schemas.openxmlformats.org/officeDocument/2006/relationships/hyperlink" Target="https://login.consultant.ru/link/?req=doc&amp;base=RLAW021&amp;n=177985&amp;dst=100009" TargetMode = "External"/>
	<Relationship Id="rId108" Type="http://schemas.openxmlformats.org/officeDocument/2006/relationships/hyperlink" Target="https://login.consultant.ru/link/?req=doc&amp;base=RLAW021&amp;n=177985&amp;dst=100009" TargetMode = "External"/>
	<Relationship Id="rId109" Type="http://schemas.openxmlformats.org/officeDocument/2006/relationships/hyperlink" Target="https://login.consultant.ru/link/?req=doc&amp;base=RLAW021&amp;n=177985&amp;dst=100017" TargetMode = "External"/>
	<Relationship Id="rId110" Type="http://schemas.openxmlformats.org/officeDocument/2006/relationships/hyperlink" Target="https://login.consultant.ru/link/?req=doc&amp;base=RLAW021&amp;n=165214&amp;dst=1000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г. Кузнецка от 28.04.2011 N 39-37/5
(ред. от 31.08.2023)
"Об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dc:title>
  <dcterms:created xsi:type="dcterms:W3CDTF">2024-04-09T09:40:11Z</dcterms:created>
</cp:coreProperties>
</file>